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2"/>
        <w:gridCol w:w="3773"/>
        <w:gridCol w:w="2625"/>
      </w:tblGrid>
      <w:tr w:rsidR="00AE1156" w14:paraId="78FA1E11" w14:textId="77777777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3273" w14:textId="77777777"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F1D39" wp14:editId="53310CB7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96B00" w14:textId="77777777" w:rsidR="00AE1156" w:rsidRPr="00770343" w:rsidRDefault="00342A60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  <w:lang w:val="en-US"/>
              </w:rPr>
            </w:pPr>
            <w:r w:rsidRPr="00770343">
              <w:rPr>
                <w:rFonts w:ascii="Arial Black" w:hAnsi="Arial Black"/>
                <w:b/>
                <w:sz w:val="26"/>
                <w:szCs w:val="26"/>
                <w:lang w:val="en-US"/>
              </w:rPr>
              <w:t>Fiche technique</w:t>
            </w:r>
          </w:p>
          <w:p w14:paraId="6CFAB757" w14:textId="77777777" w:rsidR="00AE1156" w:rsidRPr="00770343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</w:pP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(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REACH Regulation 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E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C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 No. 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453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/20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10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)</w:t>
            </w:r>
          </w:p>
          <w:p w14:paraId="6958645D" w14:textId="77777777" w:rsidR="00AE1156" w:rsidRPr="00770343" w:rsidRDefault="00AE1156" w:rsidP="008003AC">
            <w:pPr>
              <w:rPr>
                <w:rFonts w:ascii="Arial Black" w:hAnsi="Arial Black"/>
                <w:lang w:val="en-US"/>
              </w:rPr>
            </w:pPr>
          </w:p>
          <w:p w14:paraId="7F0F2304" w14:textId="4F34F5A2" w:rsidR="00AE1156" w:rsidRPr="005473F7" w:rsidRDefault="006E007C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PCPTFE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F4B7D" w14:textId="77777777"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14:paraId="7FBFB7C6" w14:textId="37377DCF" w:rsidR="00AE1156" w:rsidRPr="000973CC" w:rsidRDefault="00334ADA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PS ESD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-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TEC-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5325ED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1</w:t>
            </w:r>
          </w:p>
        </w:tc>
      </w:tr>
      <w:tr w:rsidR="00AE1156" w14:paraId="1D90FE95" w14:textId="77777777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5BC0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14:paraId="41ACAC0B" w14:textId="113583A0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 w:rsidR="006E007C"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1D49A9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0ECED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E0C26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14:paraId="1144F5A9" w14:textId="4A38E30E" w:rsidR="00AE1156" w:rsidRPr="00E26971" w:rsidRDefault="006E007C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725638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021</w:t>
            </w:r>
          </w:p>
        </w:tc>
      </w:tr>
      <w:tr w:rsidR="00AE1156" w14:paraId="3B5E2300" w14:textId="77777777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57B8" w14:textId="77777777"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91385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EC1D1" w14:textId="77777777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CA1115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</w:p>
        </w:tc>
      </w:tr>
    </w:tbl>
    <w:p w14:paraId="3CA9C5FF" w14:textId="77777777" w:rsidR="00BE22F9" w:rsidRDefault="00BE22F9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122FE9E0" w14:textId="653BA805"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14:paraId="532BE13C" w14:textId="77777777"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56C90B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</w:p>
    <w:p w14:paraId="40F9899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14:paraId="4021158A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14:paraId="5044303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14:paraId="62FB7D95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14:paraId="650DACC5" w14:textId="4574A0A4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6E007C">
        <w:rPr>
          <w:rFonts w:ascii="Arial Black" w:hAnsi="Arial Black"/>
          <w:sz w:val="20"/>
          <w:szCs w:val="20"/>
        </w:rPr>
        <w:t>PCPTFE</w:t>
      </w:r>
      <w:r w:rsidR="00770343">
        <w:rPr>
          <w:rFonts w:ascii="Arial Black" w:hAnsi="Arial Black"/>
          <w:sz w:val="20"/>
          <w:szCs w:val="20"/>
        </w:rPr>
        <w:t xml:space="preserve"> </w:t>
      </w:r>
    </w:p>
    <w:p w14:paraId="58A9F421" w14:textId="77777777"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</w:t>
      </w:r>
      <w:r w:rsidR="00DF4B54">
        <w:rPr>
          <w:rFonts w:ascii="Arial Black" w:hAnsi="Arial Black"/>
          <w:sz w:val="20"/>
          <w:szCs w:val="20"/>
        </w:rPr>
        <w:t xml:space="preserve">s </w:t>
      </w:r>
      <w:r w:rsidR="00B35A4C">
        <w:rPr>
          <w:rFonts w:ascii="Arial Black" w:hAnsi="Arial Black"/>
          <w:sz w:val="20"/>
          <w:szCs w:val="20"/>
        </w:rPr>
        <w:t>plastiques</w:t>
      </w:r>
    </w:p>
    <w:p w14:paraId="0B078BC7" w14:textId="77777777"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14:paraId="3B8A1973" w14:textId="692EE18D" w:rsidR="00AE1156" w:rsidRDefault="00AE1156" w:rsidP="00AE1156">
      <w:pPr>
        <w:spacing w:after="0" w:line="240" w:lineRule="auto"/>
        <w:rPr>
          <w:rFonts w:ascii="Arial Black" w:hAnsi="Arial Black"/>
        </w:rPr>
      </w:pPr>
    </w:p>
    <w:p w14:paraId="468FCB05" w14:textId="77777777" w:rsidR="00330975" w:rsidRPr="00330975" w:rsidRDefault="00330975" w:rsidP="00AE1156">
      <w:pPr>
        <w:spacing w:after="0" w:line="240" w:lineRule="auto"/>
        <w:rPr>
          <w:rFonts w:ascii="Arial Black" w:hAnsi="Arial Black"/>
        </w:rPr>
      </w:pPr>
    </w:p>
    <w:p w14:paraId="3BFF278B" w14:textId="3B132994"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13EF0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Description</w:t>
      </w:r>
    </w:p>
    <w:p w14:paraId="1B82BC86" w14:textId="6E01B783" w:rsidR="003B7B5A" w:rsidRDefault="003B7B5A" w:rsidP="0033097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CB4F075" w14:textId="19752CE0" w:rsidR="00905638" w:rsidRPr="00905638" w:rsidRDefault="00905638" w:rsidP="00905638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905638">
        <w:rPr>
          <w:rFonts w:ascii="Arial Black" w:hAnsi="Arial Black"/>
          <w:sz w:val="20"/>
          <w:szCs w:val="20"/>
        </w:rPr>
        <w:t>Le filament PCPTFE est un mélange de polycarbonate et de polytétrafluoroéthylène sous forme de fil</w:t>
      </w:r>
      <w:r w:rsidR="000A7E49">
        <w:rPr>
          <w:rFonts w:ascii="Arial Black" w:hAnsi="Arial Black"/>
          <w:sz w:val="20"/>
          <w:szCs w:val="20"/>
        </w:rPr>
        <w:t xml:space="preserve">, </w:t>
      </w:r>
      <w:r w:rsidRPr="00905638">
        <w:rPr>
          <w:rFonts w:ascii="Arial Black" w:hAnsi="Arial Black"/>
          <w:sz w:val="20"/>
          <w:szCs w:val="20"/>
        </w:rPr>
        <w:t xml:space="preserve">destiné à l'impression. </w:t>
      </w:r>
    </w:p>
    <w:p w14:paraId="52EA1CB7" w14:textId="0A611C21" w:rsidR="00330975" w:rsidRDefault="00905638" w:rsidP="00905638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905638">
        <w:rPr>
          <w:rFonts w:ascii="Arial Black" w:hAnsi="Arial Black"/>
          <w:sz w:val="20"/>
          <w:szCs w:val="20"/>
        </w:rPr>
        <w:t>Le filament est bobiné, scellé sous vide dans un sac avec un absorbeur d'humidité. Emballé dans un emballage.</w:t>
      </w:r>
    </w:p>
    <w:p w14:paraId="73881B04" w14:textId="4A80D596" w:rsidR="00330975" w:rsidRDefault="00330975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4B8EACCA" w14:textId="77777777" w:rsidR="00146293" w:rsidRDefault="00146293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33807649" w14:textId="3B879E4B" w:rsidR="003B486D" w:rsidRPr="00146293" w:rsidRDefault="00330975" w:rsidP="00146293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B486D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3 : Caractéristiques techniques</w:t>
      </w:r>
    </w:p>
    <w:p w14:paraId="07B97F4A" w14:textId="77777777" w:rsidR="00146293" w:rsidRDefault="00146293" w:rsidP="003B486D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1"/>
        <w:gridCol w:w="1579"/>
        <w:gridCol w:w="1843"/>
        <w:gridCol w:w="1977"/>
      </w:tblGrid>
      <w:tr w:rsidR="00146293" w14:paraId="26BA3E8C" w14:textId="77777777" w:rsidTr="00146293">
        <w:trPr>
          <w:trHeight w:val="347"/>
        </w:trPr>
        <w:tc>
          <w:tcPr>
            <w:tcW w:w="3661" w:type="dxa"/>
            <w:shd w:val="clear" w:color="auto" w:fill="BFBFBF" w:themeFill="background1" w:themeFillShade="BF"/>
          </w:tcPr>
          <w:p w14:paraId="105AC6E7" w14:textId="3887F445" w:rsidR="00146293" w:rsidRDefault="00146293" w:rsidP="00146293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Caractéristiques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14:paraId="058D3EA6" w14:textId="7E5D6859" w:rsidR="00146293" w:rsidRDefault="00146293" w:rsidP="00146293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Valeurs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6A918A9" w14:textId="2BD4AC22" w:rsidR="00146293" w:rsidRDefault="00146293" w:rsidP="00146293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Dimensions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 w14:paraId="7023C144" w14:textId="5E735C38" w:rsidR="00146293" w:rsidRDefault="00146293" w:rsidP="00146293">
            <w:pPr>
              <w:tabs>
                <w:tab w:val="left" w:pos="2343"/>
              </w:tabs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Normes / Test</w:t>
            </w:r>
          </w:p>
        </w:tc>
      </w:tr>
      <w:tr w:rsidR="00146293" w14:paraId="781A8FB3" w14:textId="77777777" w:rsidTr="00146293">
        <w:trPr>
          <w:trHeight w:val="409"/>
        </w:trPr>
        <w:tc>
          <w:tcPr>
            <w:tcW w:w="9060" w:type="dxa"/>
            <w:gridSpan w:val="4"/>
          </w:tcPr>
          <w:p w14:paraId="5C926ADD" w14:textId="24CC470A" w:rsidR="00146293" w:rsidRDefault="00146293" w:rsidP="006A618B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Caractéristiques mécaniques</w:t>
            </w:r>
          </w:p>
        </w:tc>
      </w:tr>
      <w:tr w:rsidR="00146293" w14:paraId="0F8BC371" w14:textId="77777777" w:rsidTr="00146293">
        <w:trPr>
          <w:trHeight w:val="469"/>
        </w:trPr>
        <w:tc>
          <w:tcPr>
            <w:tcW w:w="3661" w:type="dxa"/>
            <w:shd w:val="clear" w:color="auto" w:fill="BFBFBF" w:themeFill="background1" w:themeFillShade="BF"/>
          </w:tcPr>
          <w:p w14:paraId="70A63D3F" w14:textId="133CFB0A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 xml:space="preserve">Résistance au choc 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14:paraId="348885EF" w14:textId="0CCE529A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 xml:space="preserve">Casse pas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86F8F7" w14:textId="6B5C4706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>k/Jm2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 w14:paraId="7909FF15" w14:textId="045BB20B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>ISO 179/1eU</w:t>
            </w:r>
          </w:p>
        </w:tc>
      </w:tr>
      <w:tr w:rsidR="00146293" w14:paraId="6B39C08E" w14:textId="77777777" w:rsidTr="00146293">
        <w:trPr>
          <w:trHeight w:val="351"/>
        </w:trPr>
        <w:tc>
          <w:tcPr>
            <w:tcW w:w="3661" w:type="dxa"/>
          </w:tcPr>
          <w:p w14:paraId="05722816" w14:textId="713B83D2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 xml:space="preserve">Résistance au choc sur entaille </w:t>
            </w:r>
          </w:p>
        </w:tc>
        <w:tc>
          <w:tcPr>
            <w:tcW w:w="1579" w:type="dxa"/>
          </w:tcPr>
          <w:p w14:paraId="07788D3E" w14:textId="7419C83C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14:paraId="36CF2E4F" w14:textId="4E0FEE85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>k/Jm2</w:t>
            </w:r>
          </w:p>
        </w:tc>
        <w:tc>
          <w:tcPr>
            <w:tcW w:w="1977" w:type="dxa"/>
          </w:tcPr>
          <w:p w14:paraId="45305BAC" w14:textId="277E63F6" w:rsidR="00146293" w:rsidRPr="00146293" w:rsidRDefault="00146293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146293">
              <w:rPr>
                <w:rFonts w:ascii="Arial" w:hAnsi="Arial" w:cs="Arial"/>
                <w:sz w:val="20"/>
                <w:szCs w:val="20"/>
              </w:rPr>
              <w:t>ISO 179/1eA</w:t>
            </w:r>
          </w:p>
        </w:tc>
      </w:tr>
      <w:tr w:rsidR="006A618B" w14:paraId="02ACED8D" w14:textId="77777777" w:rsidTr="00080F9E">
        <w:trPr>
          <w:trHeight w:val="427"/>
        </w:trPr>
        <w:tc>
          <w:tcPr>
            <w:tcW w:w="9060" w:type="dxa"/>
            <w:gridSpan w:val="4"/>
            <w:shd w:val="clear" w:color="auto" w:fill="BFBFBF" w:themeFill="background1" w:themeFillShade="BF"/>
          </w:tcPr>
          <w:p w14:paraId="6D91851F" w14:textId="5961D875" w:rsidR="006A618B" w:rsidRDefault="006A618B" w:rsidP="006A618B">
            <w:pPr>
              <w:tabs>
                <w:tab w:val="left" w:pos="2343"/>
              </w:tabs>
              <w:rPr>
                <w:rFonts w:ascii="Arial Black" w:hAnsi="Arial Black"/>
                <w:sz w:val="20"/>
                <w:szCs w:val="20"/>
              </w:rPr>
            </w:pPr>
            <w:r w:rsidRPr="00146293">
              <w:rPr>
                <w:rFonts w:ascii="Arial Black" w:hAnsi="Arial Black"/>
                <w:sz w:val="20"/>
                <w:szCs w:val="20"/>
              </w:rPr>
              <w:t>Caractéristiques rhéologiques</w:t>
            </w:r>
          </w:p>
        </w:tc>
      </w:tr>
      <w:tr w:rsidR="00146293" w14:paraId="1AF829D6" w14:textId="77777777" w:rsidTr="006A618B">
        <w:trPr>
          <w:trHeight w:val="418"/>
        </w:trPr>
        <w:tc>
          <w:tcPr>
            <w:tcW w:w="3661" w:type="dxa"/>
          </w:tcPr>
          <w:p w14:paraId="2E07CA0D" w14:textId="452A6F6C" w:rsidR="00146293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6A618B">
              <w:rPr>
                <w:rFonts w:ascii="Arial" w:hAnsi="Arial" w:cs="Arial"/>
                <w:sz w:val="20"/>
                <w:szCs w:val="20"/>
              </w:rPr>
              <w:t>Indice de fusion (MVR)</w:t>
            </w:r>
          </w:p>
        </w:tc>
        <w:tc>
          <w:tcPr>
            <w:tcW w:w="1579" w:type="dxa"/>
          </w:tcPr>
          <w:p w14:paraId="7BDF30A8" w14:textId="64ADF77A" w:rsidR="00146293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</w:t>
            </w:r>
          </w:p>
        </w:tc>
        <w:tc>
          <w:tcPr>
            <w:tcW w:w="1843" w:type="dxa"/>
          </w:tcPr>
          <w:p w14:paraId="3C5A985D" w14:textId="4DAE23FF" w:rsidR="00146293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cm3/10min</w:t>
            </w:r>
          </w:p>
        </w:tc>
        <w:tc>
          <w:tcPr>
            <w:tcW w:w="1977" w:type="dxa"/>
          </w:tcPr>
          <w:p w14:paraId="7A940106" w14:textId="0FFB2ADF" w:rsidR="00146293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1133</w:t>
            </w:r>
          </w:p>
        </w:tc>
      </w:tr>
      <w:tr w:rsidR="006A618B" w14:paraId="0BFA0596" w14:textId="77777777" w:rsidTr="006A618B">
        <w:trPr>
          <w:trHeight w:val="411"/>
        </w:trPr>
        <w:tc>
          <w:tcPr>
            <w:tcW w:w="3661" w:type="dxa"/>
            <w:shd w:val="clear" w:color="auto" w:fill="BFBFBF" w:themeFill="background1" w:themeFillShade="BF"/>
          </w:tcPr>
          <w:p w14:paraId="48E896DF" w14:textId="0787AF11" w:rsidR="006A618B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6A618B">
              <w:rPr>
                <w:rFonts w:ascii="Arial" w:hAnsi="Arial" w:cs="Arial"/>
                <w:sz w:val="20"/>
                <w:szCs w:val="20"/>
              </w:rPr>
              <w:t>Température du MVR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14:paraId="1DF0BB5C" w14:textId="7C48A63A" w:rsidR="006A618B" w:rsidRPr="006A618B" w:rsidRDefault="00294AED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75083CD" w14:textId="248B79FC" w:rsidR="006A618B" w:rsidRPr="006A618B" w:rsidRDefault="00294AED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977" w:type="dxa"/>
            <w:shd w:val="clear" w:color="auto" w:fill="BFBFBF" w:themeFill="background1" w:themeFillShade="BF"/>
          </w:tcPr>
          <w:p w14:paraId="26DD1EF9" w14:textId="570A6E39" w:rsidR="006A618B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1133</w:t>
            </w:r>
          </w:p>
        </w:tc>
      </w:tr>
      <w:tr w:rsidR="006A618B" w14:paraId="579CCEAD" w14:textId="77777777" w:rsidTr="006A618B">
        <w:trPr>
          <w:trHeight w:val="417"/>
        </w:trPr>
        <w:tc>
          <w:tcPr>
            <w:tcW w:w="3661" w:type="dxa"/>
            <w:shd w:val="clear" w:color="auto" w:fill="FFFFFF" w:themeFill="background1"/>
          </w:tcPr>
          <w:p w14:paraId="426225C0" w14:textId="7C3101F8" w:rsidR="006A618B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 w:rsidRPr="006A618B">
              <w:rPr>
                <w:rFonts w:ascii="Arial" w:hAnsi="Arial" w:cs="Arial"/>
                <w:sz w:val="20"/>
                <w:szCs w:val="20"/>
              </w:rPr>
              <w:t>Charge MVR</w:t>
            </w:r>
          </w:p>
        </w:tc>
        <w:tc>
          <w:tcPr>
            <w:tcW w:w="1579" w:type="dxa"/>
            <w:shd w:val="clear" w:color="auto" w:fill="FFFFFF" w:themeFill="background1"/>
          </w:tcPr>
          <w:p w14:paraId="4A4F1981" w14:textId="38B832AA" w:rsidR="006A618B" w:rsidRPr="006A618B" w:rsidRDefault="00294AED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843" w:type="dxa"/>
            <w:shd w:val="clear" w:color="auto" w:fill="FFFFFF" w:themeFill="background1"/>
          </w:tcPr>
          <w:p w14:paraId="57925323" w14:textId="2B3FE5AC" w:rsidR="006A618B" w:rsidRPr="006A618B" w:rsidRDefault="00294AED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Kg/m3</w:t>
            </w:r>
          </w:p>
        </w:tc>
        <w:tc>
          <w:tcPr>
            <w:tcW w:w="1977" w:type="dxa"/>
            <w:shd w:val="clear" w:color="auto" w:fill="FFFFFF" w:themeFill="background1"/>
          </w:tcPr>
          <w:p w14:paraId="238C476C" w14:textId="328C298B" w:rsidR="006A618B" w:rsidRPr="006A618B" w:rsidRDefault="006A618B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1133</w:t>
            </w:r>
          </w:p>
        </w:tc>
      </w:tr>
      <w:tr w:rsidR="0082593A" w14:paraId="24C135C9" w14:textId="77777777" w:rsidTr="0082593A">
        <w:trPr>
          <w:trHeight w:val="417"/>
        </w:trPr>
        <w:tc>
          <w:tcPr>
            <w:tcW w:w="3661" w:type="dxa"/>
            <w:shd w:val="clear" w:color="auto" w:fill="BFBFBF" w:themeFill="background1" w:themeFillShade="BF"/>
          </w:tcPr>
          <w:p w14:paraId="2557746D" w14:textId="365331E3" w:rsidR="0082593A" w:rsidRPr="0082593A" w:rsidRDefault="0082593A" w:rsidP="006A618B">
            <w:pPr>
              <w:tabs>
                <w:tab w:val="left" w:pos="2343"/>
              </w:tabs>
              <w:rPr>
                <w:rFonts w:ascii="Arial Black" w:hAnsi="Arial Black" w:cs="Arial"/>
                <w:sz w:val="20"/>
                <w:szCs w:val="20"/>
              </w:rPr>
            </w:pPr>
            <w:r w:rsidRPr="0082593A">
              <w:rPr>
                <w:rFonts w:ascii="Arial Black" w:hAnsi="Arial Black" w:cs="Arial"/>
                <w:sz w:val="20"/>
                <w:szCs w:val="20"/>
              </w:rPr>
              <w:t>Caractéristiques physiques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14:paraId="271A2D60" w14:textId="77777777" w:rsidR="0082593A" w:rsidRPr="0082593A" w:rsidRDefault="0082593A" w:rsidP="006A618B">
            <w:pPr>
              <w:tabs>
                <w:tab w:val="left" w:pos="2343"/>
              </w:tabs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24B830F" w14:textId="77777777" w:rsidR="0082593A" w:rsidRPr="0082593A" w:rsidRDefault="0082593A" w:rsidP="006A618B">
            <w:pPr>
              <w:tabs>
                <w:tab w:val="left" w:pos="2343"/>
              </w:tabs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BFBFBF" w:themeFill="background1" w:themeFillShade="BF"/>
          </w:tcPr>
          <w:p w14:paraId="15EF9F5B" w14:textId="77777777" w:rsidR="0082593A" w:rsidRPr="0082593A" w:rsidRDefault="0082593A" w:rsidP="006A618B">
            <w:pPr>
              <w:tabs>
                <w:tab w:val="left" w:pos="2343"/>
              </w:tabs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82593A" w14:paraId="33711795" w14:textId="77777777" w:rsidTr="006A618B">
        <w:trPr>
          <w:trHeight w:val="417"/>
        </w:trPr>
        <w:tc>
          <w:tcPr>
            <w:tcW w:w="3661" w:type="dxa"/>
            <w:shd w:val="clear" w:color="auto" w:fill="FFFFFF" w:themeFill="background1"/>
          </w:tcPr>
          <w:p w14:paraId="7597BC90" w14:textId="70681085" w:rsidR="0082593A" w:rsidRPr="006A618B" w:rsidRDefault="0082593A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Densité </w:t>
            </w:r>
          </w:p>
        </w:tc>
        <w:tc>
          <w:tcPr>
            <w:tcW w:w="1579" w:type="dxa"/>
            <w:shd w:val="clear" w:color="auto" w:fill="FFFFFF" w:themeFill="background1"/>
          </w:tcPr>
          <w:p w14:paraId="5929D0DB" w14:textId="1B64C330" w:rsidR="0082593A" w:rsidRDefault="0082593A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1843" w:type="dxa"/>
            <w:shd w:val="clear" w:color="auto" w:fill="FFFFFF" w:themeFill="background1"/>
          </w:tcPr>
          <w:p w14:paraId="343E34CE" w14:textId="0B9BC782" w:rsidR="0082593A" w:rsidRDefault="0082593A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Kg/m3</w:t>
            </w:r>
          </w:p>
        </w:tc>
        <w:tc>
          <w:tcPr>
            <w:tcW w:w="1977" w:type="dxa"/>
            <w:shd w:val="clear" w:color="auto" w:fill="FFFFFF" w:themeFill="background1"/>
          </w:tcPr>
          <w:p w14:paraId="517C951B" w14:textId="2E4BFAFC" w:rsidR="0082593A" w:rsidRDefault="0082593A" w:rsidP="006A618B">
            <w:pPr>
              <w:tabs>
                <w:tab w:val="left" w:pos="234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1183</w:t>
            </w:r>
          </w:p>
        </w:tc>
      </w:tr>
    </w:tbl>
    <w:p w14:paraId="5E77CD68" w14:textId="77777777" w:rsidR="00532A14" w:rsidRPr="003507BB" w:rsidRDefault="00532A14" w:rsidP="00532A1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Conditions de stockage et manutention</w:t>
      </w:r>
    </w:p>
    <w:p w14:paraId="51C737E0" w14:textId="3F8465BF" w:rsidR="00366C8E" w:rsidRDefault="00366C8E" w:rsidP="00905638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55401FBC" w14:textId="28107274" w:rsidR="0091782C" w:rsidRPr="00366C8E" w:rsidRDefault="0091782C" w:rsidP="00905638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Le PCPTFE doit être conservé dans un endroit sec, et à l’abri de la lumière.</w:t>
      </w:r>
    </w:p>
    <w:sectPr w:rsidR="0091782C" w:rsidRPr="00366C8E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E658" w14:textId="77777777" w:rsidR="009D3E63" w:rsidRDefault="009D3E63" w:rsidP="00DD68F4">
      <w:pPr>
        <w:spacing w:after="0" w:line="240" w:lineRule="auto"/>
      </w:pPr>
      <w:r>
        <w:separator/>
      </w:r>
    </w:p>
  </w:endnote>
  <w:endnote w:type="continuationSeparator" w:id="0">
    <w:p w14:paraId="5DD7DF73" w14:textId="77777777" w:rsidR="009D3E63" w:rsidRDefault="009D3E63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E6FB" w14:textId="77777777" w:rsidR="00AD0E35" w:rsidRPr="00981A77" w:rsidRDefault="009D3E63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C045" w14:textId="77777777" w:rsidR="009D3E63" w:rsidRDefault="009D3E63" w:rsidP="00DD68F4">
      <w:pPr>
        <w:spacing w:after="0" w:line="240" w:lineRule="auto"/>
      </w:pPr>
      <w:r>
        <w:separator/>
      </w:r>
    </w:p>
  </w:footnote>
  <w:footnote w:type="continuationSeparator" w:id="0">
    <w:p w14:paraId="52DE8ACF" w14:textId="77777777" w:rsidR="009D3E63" w:rsidRDefault="009D3E63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1B3" w14:textId="77777777" w:rsidR="00AD0E35" w:rsidRDefault="009D3E63">
    <w:pPr>
      <w:pStyle w:val="En-tte"/>
    </w:pPr>
    <w:r>
      <w:rPr>
        <w:noProof/>
        <w:lang w:eastAsia="fr-FR"/>
      </w:rPr>
      <w:pict w14:anchorId="3BF23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1026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7EF" w14:textId="77777777" w:rsidR="00AD0E35" w:rsidRDefault="009D3E63">
    <w:pPr>
      <w:pStyle w:val="En-tte"/>
    </w:pPr>
    <w:r>
      <w:rPr>
        <w:noProof/>
        <w:lang w:eastAsia="fr-FR"/>
      </w:rPr>
      <w:pict w14:anchorId="56798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1027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4CF" w14:textId="77777777" w:rsidR="00AD0E35" w:rsidRDefault="009D3E63">
    <w:pPr>
      <w:pStyle w:val="En-tte"/>
    </w:pPr>
    <w:r>
      <w:rPr>
        <w:noProof/>
        <w:lang w:eastAsia="fr-FR"/>
      </w:rPr>
      <w:pict w14:anchorId="0F18B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1025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3B7D70"/>
    <w:multiLevelType w:val="hybridMultilevel"/>
    <w:tmpl w:val="30CE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4"/>
    <w:rsid w:val="000053AE"/>
    <w:rsid w:val="00013EF0"/>
    <w:rsid w:val="00037FCB"/>
    <w:rsid w:val="000642F5"/>
    <w:rsid w:val="00080D81"/>
    <w:rsid w:val="000810F4"/>
    <w:rsid w:val="0008656F"/>
    <w:rsid w:val="00092E24"/>
    <w:rsid w:val="00097A93"/>
    <w:rsid w:val="000A7E49"/>
    <w:rsid w:val="000D078F"/>
    <w:rsid w:val="000E2BD4"/>
    <w:rsid w:val="000F5066"/>
    <w:rsid w:val="00117CE3"/>
    <w:rsid w:val="00122355"/>
    <w:rsid w:val="00125B85"/>
    <w:rsid w:val="00144255"/>
    <w:rsid w:val="00146293"/>
    <w:rsid w:val="00156D62"/>
    <w:rsid w:val="00176D37"/>
    <w:rsid w:val="0018578E"/>
    <w:rsid w:val="001C33A1"/>
    <w:rsid w:val="001D37E4"/>
    <w:rsid w:val="001D49A9"/>
    <w:rsid w:val="001E36E5"/>
    <w:rsid w:val="001F1916"/>
    <w:rsid w:val="001F6872"/>
    <w:rsid w:val="00212513"/>
    <w:rsid w:val="002748C0"/>
    <w:rsid w:val="00294AED"/>
    <w:rsid w:val="002A3305"/>
    <w:rsid w:val="002B5CEF"/>
    <w:rsid w:val="002D19DD"/>
    <w:rsid w:val="002F012A"/>
    <w:rsid w:val="00311785"/>
    <w:rsid w:val="0032765A"/>
    <w:rsid w:val="00330975"/>
    <w:rsid w:val="00334ADA"/>
    <w:rsid w:val="0033588A"/>
    <w:rsid w:val="00342A60"/>
    <w:rsid w:val="00352E6D"/>
    <w:rsid w:val="00360FED"/>
    <w:rsid w:val="00361982"/>
    <w:rsid w:val="00366C8E"/>
    <w:rsid w:val="003725B7"/>
    <w:rsid w:val="00383179"/>
    <w:rsid w:val="00395B3C"/>
    <w:rsid w:val="00396DC0"/>
    <w:rsid w:val="003A0014"/>
    <w:rsid w:val="003B486D"/>
    <w:rsid w:val="003B48AB"/>
    <w:rsid w:val="003B7B5A"/>
    <w:rsid w:val="003D6A85"/>
    <w:rsid w:val="003F5EAA"/>
    <w:rsid w:val="0040081C"/>
    <w:rsid w:val="004565FF"/>
    <w:rsid w:val="0046610D"/>
    <w:rsid w:val="00474BE2"/>
    <w:rsid w:val="00481AB0"/>
    <w:rsid w:val="004908A0"/>
    <w:rsid w:val="00494FA7"/>
    <w:rsid w:val="004A04EE"/>
    <w:rsid w:val="004B3F98"/>
    <w:rsid w:val="004C5497"/>
    <w:rsid w:val="004C77C0"/>
    <w:rsid w:val="004D30AE"/>
    <w:rsid w:val="004E0D0C"/>
    <w:rsid w:val="004E1D30"/>
    <w:rsid w:val="005120AB"/>
    <w:rsid w:val="0052422B"/>
    <w:rsid w:val="00527A04"/>
    <w:rsid w:val="005325ED"/>
    <w:rsid w:val="00532A14"/>
    <w:rsid w:val="005473F7"/>
    <w:rsid w:val="00557D85"/>
    <w:rsid w:val="005A1059"/>
    <w:rsid w:val="00643FB7"/>
    <w:rsid w:val="00653393"/>
    <w:rsid w:val="00654EAC"/>
    <w:rsid w:val="00657B86"/>
    <w:rsid w:val="00676EE3"/>
    <w:rsid w:val="00684C17"/>
    <w:rsid w:val="006A618B"/>
    <w:rsid w:val="006C61A3"/>
    <w:rsid w:val="006E007C"/>
    <w:rsid w:val="00716B67"/>
    <w:rsid w:val="00725638"/>
    <w:rsid w:val="00725EC9"/>
    <w:rsid w:val="00727EF9"/>
    <w:rsid w:val="00744D8A"/>
    <w:rsid w:val="00770343"/>
    <w:rsid w:val="00787B35"/>
    <w:rsid w:val="00795447"/>
    <w:rsid w:val="007A589C"/>
    <w:rsid w:val="007B283D"/>
    <w:rsid w:val="007B53CC"/>
    <w:rsid w:val="007C1057"/>
    <w:rsid w:val="007E1A98"/>
    <w:rsid w:val="007F076D"/>
    <w:rsid w:val="008003AC"/>
    <w:rsid w:val="0082593A"/>
    <w:rsid w:val="0089474A"/>
    <w:rsid w:val="00896021"/>
    <w:rsid w:val="008D01EA"/>
    <w:rsid w:val="008D26B9"/>
    <w:rsid w:val="008F08F5"/>
    <w:rsid w:val="00905638"/>
    <w:rsid w:val="0090576D"/>
    <w:rsid w:val="00917039"/>
    <w:rsid w:val="0091782C"/>
    <w:rsid w:val="00921FC0"/>
    <w:rsid w:val="009229F4"/>
    <w:rsid w:val="00934BCB"/>
    <w:rsid w:val="00941004"/>
    <w:rsid w:val="009443CD"/>
    <w:rsid w:val="009553C7"/>
    <w:rsid w:val="00957E47"/>
    <w:rsid w:val="00976600"/>
    <w:rsid w:val="00981A77"/>
    <w:rsid w:val="009A0C4D"/>
    <w:rsid w:val="009C1A1A"/>
    <w:rsid w:val="009D0A00"/>
    <w:rsid w:val="009D3E63"/>
    <w:rsid w:val="009D7E67"/>
    <w:rsid w:val="009E2F11"/>
    <w:rsid w:val="00A0142C"/>
    <w:rsid w:val="00A279C6"/>
    <w:rsid w:val="00A30652"/>
    <w:rsid w:val="00A4446B"/>
    <w:rsid w:val="00A56B42"/>
    <w:rsid w:val="00A81F0C"/>
    <w:rsid w:val="00A86B15"/>
    <w:rsid w:val="00AB2C97"/>
    <w:rsid w:val="00AD0E35"/>
    <w:rsid w:val="00AE1156"/>
    <w:rsid w:val="00AF3E17"/>
    <w:rsid w:val="00B001CA"/>
    <w:rsid w:val="00B07D69"/>
    <w:rsid w:val="00B1627C"/>
    <w:rsid w:val="00B32E98"/>
    <w:rsid w:val="00B35A4C"/>
    <w:rsid w:val="00B40E91"/>
    <w:rsid w:val="00B41F3B"/>
    <w:rsid w:val="00B92527"/>
    <w:rsid w:val="00BB5EE8"/>
    <w:rsid w:val="00BC6CB9"/>
    <w:rsid w:val="00BE22F9"/>
    <w:rsid w:val="00C02E9D"/>
    <w:rsid w:val="00C504FB"/>
    <w:rsid w:val="00C54CE6"/>
    <w:rsid w:val="00C578DC"/>
    <w:rsid w:val="00C63743"/>
    <w:rsid w:val="00C67514"/>
    <w:rsid w:val="00C72B72"/>
    <w:rsid w:val="00C91C70"/>
    <w:rsid w:val="00C933E0"/>
    <w:rsid w:val="00C94481"/>
    <w:rsid w:val="00CA1115"/>
    <w:rsid w:val="00CB5EB4"/>
    <w:rsid w:val="00CC3793"/>
    <w:rsid w:val="00CC708C"/>
    <w:rsid w:val="00CD0E78"/>
    <w:rsid w:val="00CF1998"/>
    <w:rsid w:val="00CF3A0E"/>
    <w:rsid w:val="00D078A8"/>
    <w:rsid w:val="00D37DFF"/>
    <w:rsid w:val="00D56CEB"/>
    <w:rsid w:val="00D60896"/>
    <w:rsid w:val="00D81E76"/>
    <w:rsid w:val="00D82053"/>
    <w:rsid w:val="00D93346"/>
    <w:rsid w:val="00D975A6"/>
    <w:rsid w:val="00DA0B28"/>
    <w:rsid w:val="00DA242C"/>
    <w:rsid w:val="00DB3C92"/>
    <w:rsid w:val="00DD68F4"/>
    <w:rsid w:val="00DF4B54"/>
    <w:rsid w:val="00E031C8"/>
    <w:rsid w:val="00E40E69"/>
    <w:rsid w:val="00E41071"/>
    <w:rsid w:val="00E77C06"/>
    <w:rsid w:val="00E92739"/>
    <w:rsid w:val="00EC737F"/>
    <w:rsid w:val="00ED7F03"/>
    <w:rsid w:val="00F362C6"/>
    <w:rsid w:val="00F425CA"/>
    <w:rsid w:val="00F44527"/>
    <w:rsid w:val="00F4742A"/>
    <w:rsid w:val="00FD44FB"/>
    <w:rsid w:val="00FE3EEA"/>
    <w:rsid w:val="00FE3F9B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1FDC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  <w:style w:type="character" w:customStyle="1" w:styleId="shorttext">
    <w:name w:val="short_text"/>
    <w:basedOn w:val="Policepardfaut"/>
    <w:rsid w:val="00C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7649">
              <w:marLeft w:val="0"/>
              <w:marRight w:val="0"/>
              <w:marTop w:val="0"/>
              <w:marBottom w:val="0"/>
              <w:divBdr>
                <w:top w:val="dashed" w:sz="12" w:space="0" w:color="00BFFF"/>
                <w:left w:val="dashed" w:sz="12" w:space="0" w:color="00BFFF"/>
                <w:bottom w:val="dashed" w:sz="12" w:space="0" w:color="00BFFF"/>
                <w:right w:val="dashed" w:sz="12" w:space="0" w:color="00B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FF9E-E982-4329-91C0-658A6B7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mathis jean marc</cp:lastModifiedBy>
  <cp:revision>8</cp:revision>
  <cp:lastPrinted>2018-02-05T13:59:00Z</cp:lastPrinted>
  <dcterms:created xsi:type="dcterms:W3CDTF">2021-10-21T13:29:00Z</dcterms:created>
  <dcterms:modified xsi:type="dcterms:W3CDTF">2021-10-21T13:55:00Z</dcterms:modified>
</cp:coreProperties>
</file>