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40"/>
        <w:gridCol w:w="3779"/>
        <w:gridCol w:w="2621"/>
      </w:tblGrid>
      <w:tr w:rsidR="00AE1156" w14:paraId="78FA1E11" w14:textId="77777777" w:rsidTr="008003AC">
        <w:trPr>
          <w:trHeight w:val="1246"/>
          <w:jc w:val="center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13273" w14:textId="77777777" w:rsidR="00AE1156" w:rsidRDefault="00AE1156" w:rsidP="008003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9F1D39" wp14:editId="53310CB7">
                  <wp:extent cx="1093333" cy="720000"/>
                  <wp:effectExtent l="0" t="0" r="0" b="4445"/>
                  <wp:docPr id="2" name="Image 2" descr="Résultat de recherche d'images pour &quot;arianeplas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arianeplas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33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96B00" w14:textId="77777777" w:rsidR="00AE1156" w:rsidRPr="00770343" w:rsidRDefault="00342A60" w:rsidP="008003AC">
            <w:pPr>
              <w:jc w:val="center"/>
              <w:rPr>
                <w:rFonts w:ascii="Arial Black" w:hAnsi="Arial Black"/>
                <w:b/>
                <w:sz w:val="26"/>
                <w:szCs w:val="26"/>
                <w:lang w:val="en-US"/>
              </w:rPr>
            </w:pPr>
            <w:r w:rsidRPr="00770343">
              <w:rPr>
                <w:rFonts w:ascii="Arial Black" w:hAnsi="Arial Black"/>
                <w:b/>
                <w:sz w:val="26"/>
                <w:szCs w:val="26"/>
                <w:lang w:val="en-US"/>
              </w:rPr>
              <w:t>Fiche technique</w:t>
            </w:r>
          </w:p>
          <w:p w14:paraId="6CFAB757" w14:textId="77777777" w:rsidR="00AE1156" w:rsidRPr="00770343" w:rsidRDefault="00AE1156" w:rsidP="008003AC">
            <w:pPr>
              <w:jc w:val="center"/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</w:pP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(</w:t>
            </w:r>
            <w:r w:rsidR="008003AC"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 xml:space="preserve">REACH Regulation </w:t>
            </w: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E</w:t>
            </w:r>
            <w:r w:rsidR="008003AC"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C</w:t>
            </w: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 xml:space="preserve"> No. </w:t>
            </w:r>
            <w:r w:rsidR="007B53CC"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453</w:t>
            </w: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/20</w:t>
            </w:r>
            <w:r w:rsidR="007B53CC"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10</w:t>
            </w: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)</w:t>
            </w:r>
          </w:p>
          <w:p w14:paraId="6958645D" w14:textId="77777777" w:rsidR="00AE1156" w:rsidRPr="00770343" w:rsidRDefault="00AE1156" w:rsidP="008003AC">
            <w:pPr>
              <w:rPr>
                <w:rFonts w:ascii="Arial Black" w:hAnsi="Arial Black"/>
                <w:lang w:val="en-US"/>
              </w:rPr>
            </w:pPr>
          </w:p>
          <w:p w14:paraId="7F0F2304" w14:textId="18EAE292" w:rsidR="00AE1156" w:rsidRPr="005473F7" w:rsidRDefault="00334ADA" w:rsidP="008003AC">
            <w:pPr>
              <w:jc w:val="center"/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</w:pPr>
            <w:r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 xml:space="preserve">PS conducteur </w:t>
            </w:r>
            <w:proofErr w:type="spellStart"/>
            <w:r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>electrique</w:t>
            </w:r>
            <w:proofErr w:type="spellEnd"/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BF4B7D" w14:textId="77777777" w:rsidR="00AE1156" w:rsidRPr="000973CC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0973CC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Identifiant du document</w:t>
            </w:r>
            <w:r w:rsidRPr="000973CC">
              <w:rPr>
                <w:rFonts w:ascii="Arial Black" w:hAnsi="Arial Black"/>
                <w:b/>
                <w:i/>
                <w:sz w:val="16"/>
                <w:szCs w:val="16"/>
              </w:rPr>
              <w:t> :</w:t>
            </w:r>
          </w:p>
          <w:p w14:paraId="7FBFB7C6" w14:textId="37377DCF" w:rsidR="00AE1156" w:rsidRPr="000973CC" w:rsidRDefault="00334ADA" w:rsidP="008003AC">
            <w:pPr>
              <w:rPr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PS ESD</w:t>
            </w:r>
            <w:r w:rsidR="00AE1156" w:rsidRPr="000973CC">
              <w:rPr>
                <w:rFonts w:ascii="Arial Black" w:hAnsi="Arial Black"/>
                <w:b/>
                <w:i/>
                <w:sz w:val="16"/>
                <w:szCs w:val="16"/>
              </w:rPr>
              <w:t>-</w:t>
            </w:r>
            <w:r w:rsidR="00342A60">
              <w:rPr>
                <w:rFonts w:ascii="Arial Black" w:hAnsi="Arial Black"/>
                <w:b/>
                <w:i/>
                <w:sz w:val="16"/>
                <w:szCs w:val="16"/>
              </w:rPr>
              <w:t>TEC-</w:t>
            </w:r>
            <w:r w:rsidR="00AE1156" w:rsidRPr="000973CC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5325ED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342A60">
              <w:rPr>
                <w:rFonts w:ascii="Arial Black" w:hAnsi="Arial Black"/>
                <w:b/>
                <w:i/>
                <w:sz w:val="16"/>
                <w:szCs w:val="16"/>
              </w:rPr>
              <w:t>1</w:t>
            </w:r>
          </w:p>
        </w:tc>
      </w:tr>
      <w:tr w:rsidR="00AE1156" w14:paraId="1D90FE95" w14:textId="77777777" w:rsidTr="008003AC">
        <w:trPr>
          <w:trHeight w:val="625"/>
          <w:jc w:val="center"/>
        </w:trPr>
        <w:tc>
          <w:tcPr>
            <w:tcW w:w="26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05BC0" w14:textId="77777777"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R</w:t>
            </w: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é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 : 1.0</w:t>
            </w:r>
          </w:p>
          <w:p w14:paraId="41ACAC0B" w14:textId="35D34C16"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révision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  <w:r w:rsidR="001D49A9">
              <w:rPr>
                <w:rFonts w:ascii="Arial Black" w:hAnsi="Arial Black"/>
                <w:b/>
                <w:i/>
                <w:sz w:val="16"/>
                <w:szCs w:val="16"/>
              </w:rPr>
              <w:t>05</w:t>
            </w:r>
            <w:r w:rsidR="00342A60">
              <w:rPr>
                <w:rFonts w:ascii="Arial Black" w:hAnsi="Arial Black"/>
                <w:b/>
                <w:i/>
                <w:sz w:val="16"/>
                <w:szCs w:val="16"/>
              </w:rPr>
              <w:t>/</w:t>
            </w:r>
            <w:r w:rsidR="001D49A9">
              <w:rPr>
                <w:rFonts w:ascii="Arial Black" w:hAnsi="Arial Black"/>
                <w:b/>
                <w:i/>
                <w:sz w:val="16"/>
                <w:szCs w:val="16"/>
              </w:rPr>
              <w:t>10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</w:t>
            </w:r>
            <w:r w:rsidR="006C61A3">
              <w:rPr>
                <w:rFonts w:ascii="Arial Black" w:hAnsi="Arial Black"/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50ECED" w14:textId="77777777"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9E0C26" w14:textId="77777777"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publication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</w:p>
          <w:p w14:paraId="1144F5A9" w14:textId="28B922CD" w:rsidR="00AE1156" w:rsidRPr="00E26971" w:rsidRDefault="00725638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05</w:t>
            </w:r>
            <w:r w:rsidR="007B53CC">
              <w:rPr>
                <w:rFonts w:ascii="Arial Black" w:hAnsi="Arial Black"/>
                <w:b/>
                <w:i/>
                <w:sz w:val="16"/>
                <w:szCs w:val="16"/>
              </w:rPr>
              <w:t>/</w:t>
            </w:r>
            <w:r>
              <w:rPr>
                <w:rFonts w:ascii="Arial Black" w:hAnsi="Arial Black"/>
                <w:b/>
                <w:i/>
                <w:sz w:val="16"/>
                <w:szCs w:val="16"/>
              </w:rPr>
              <w:t>10</w:t>
            </w:r>
            <w:r w:rsidR="00AE1156" w:rsidRPr="00E26971">
              <w:rPr>
                <w:rFonts w:ascii="Arial Black" w:hAnsi="Arial Black"/>
                <w:b/>
                <w:i/>
                <w:sz w:val="16"/>
                <w:szCs w:val="16"/>
              </w:rPr>
              <w:t>/2</w:t>
            </w:r>
            <w:r w:rsidR="006C61A3">
              <w:rPr>
                <w:rFonts w:ascii="Arial Black" w:hAnsi="Arial Black"/>
                <w:b/>
                <w:i/>
                <w:sz w:val="16"/>
                <w:szCs w:val="16"/>
              </w:rPr>
              <w:t>021</w:t>
            </w:r>
          </w:p>
        </w:tc>
      </w:tr>
      <w:tr w:rsidR="00AE1156" w14:paraId="3B5E2300" w14:textId="77777777" w:rsidTr="008003AC">
        <w:trPr>
          <w:trHeight w:val="418"/>
          <w:jc w:val="center"/>
        </w:trPr>
        <w:tc>
          <w:tcPr>
            <w:tcW w:w="266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357B8" w14:textId="77777777" w:rsidR="00AE1156" w:rsidRDefault="00AE1156" w:rsidP="008003AC"/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C91385" w14:textId="77777777"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FEC1D1" w14:textId="77777777"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Page 1 sur </w:t>
            </w:r>
            <w:r w:rsidR="00CA1115">
              <w:rPr>
                <w:rFonts w:ascii="Arial Black" w:hAnsi="Arial Black"/>
                <w:b/>
                <w:i/>
                <w:sz w:val="16"/>
                <w:szCs w:val="16"/>
              </w:rPr>
              <w:t>2</w:t>
            </w:r>
          </w:p>
        </w:tc>
      </w:tr>
    </w:tbl>
    <w:p w14:paraId="3CA9C5FF" w14:textId="77777777" w:rsidR="00BE22F9" w:rsidRDefault="00BE22F9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</w:p>
    <w:p w14:paraId="122FE9E0" w14:textId="653BA805" w:rsidR="00AE1156" w:rsidRPr="003A08AE" w:rsidRDefault="00AE1156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A08AE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Section 1 : Identification du produit et de la société</w:t>
      </w:r>
    </w:p>
    <w:p w14:paraId="532BE13C" w14:textId="77777777" w:rsidR="00AE1156" w:rsidRPr="00C34144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56C90BD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 xml:space="preserve">Producteur : 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proofErr w:type="spellStart"/>
      <w:r w:rsidRPr="000C6157">
        <w:rPr>
          <w:rFonts w:ascii="Arial Black" w:hAnsi="Arial Black"/>
          <w:sz w:val="20"/>
          <w:szCs w:val="20"/>
        </w:rPr>
        <w:t>Ariane</w:t>
      </w:r>
      <w:r>
        <w:rPr>
          <w:rFonts w:ascii="Arial Black" w:hAnsi="Arial Black"/>
          <w:sz w:val="20"/>
          <w:szCs w:val="20"/>
        </w:rPr>
        <w:t>P</w:t>
      </w:r>
      <w:r w:rsidRPr="000C6157">
        <w:rPr>
          <w:rFonts w:ascii="Arial Black" w:hAnsi="Arial Black"/>
          <w:sz w:val="20"/>
          <w:szCs w:val="20"/>
        </w:rPr>
        <w:t>last</w:t>
      </w:r>
      <w:proofErr w:type="spellEnd"/>
    </w:p>
    <w:p w14:paraId="40F9899D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Adresse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4 Terrasse de Bretagne</w:t>
      </w:r>
    </w:p>
    <w:p w14:paraId="4021158A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57400 SARREBOURG</w:t>
      </w:r>
    </w:p>
    <w:p w14:paraId="5044303D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Téléphone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03 87 25 66 94</w:t>
      </w:r>
    </w:p>
    <w:p w14:paraId="62FB7D95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Fax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03 87 25 66 99</w:t>
      </w:r>
    </w:p>
    <w:p w14:paraId="650DACC5" w14:textId="67D99E03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Nom du produit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="00334ADA">
        <w:rPr>
          <w:rFonts w:ascii="Arial Black" w:hAnsi="Arial Black"/>
          <w:sz w:val="20"/>
          <w:szCs w:val="20"/>
        </w:rPr>
        <w:t xml:space="preserve">PS conducteur </w:t>
      </w:r>
      <w:proofErr w:type="spellStart"/>
      <w:r w:rsidR="00334ADA">
        <w:rPr>
          <w:rFonts w:ascii="Arial Black" w:hAnsi="Arial Black"/>
          <w:sz w:val="20"/>
          <w:szCs w:val="20"/>
        </w:rPr>
        <w:t>electrique</w:t>
      </w:r>
      <w:proofErr w:type="spellEnd"/>
      <w:r w:rsidR="00770343">
        <w:rPr>
          <w:rFonts w:ascii="Arial Black" w:hAnsi="Arial Black"/>
          <w:sz w:val="20"/>
          <w:szCs w:val="20"/>
        </w:rPr>
        <w:t xml:space="preserve"> </w:t>
      </w:r>
    </w:p>
    <w:p w14:paraId="58A9F421" w14:textId="77777777" w:rsidR="00B35A4C" w:rsidRPr="000C6157" w:rsidRDefault="00AE1156" w:rsidP="00B35A4C">
      <w:pPr>
        <w:spacing w:after="0" w:line="240" w:lineRule="auto"/>
        <w:ind w:left="3540" w:hanging="3540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Utilisation générale :</w:t>
      </w:r>
      <w:r w:rsidRPr="000C6157">
        <w:rPr>
          <w:rFonts w:ascii="Arial Black" w:hAnsi="Arial Black"/>
          <w:sz w:val="20"/>
          <w:szCs w:val="20"/>
        </w:rPr>
        <w:tab/>
      </w:r>
      <w:r w:rsidR="00B35A4C">
        <w:rPr>
          <w:rFonts w:ascii="Arial Black" w:hAnsi="Arial Black"/>
          <w:sz w:val="20"/>
          <w:szCs w:val="20"/>
        </w:rPr>
        <w:t>Industrie de transformation des matière</w:t>
      </w:r>
      <w:r w:rsidR="00DF4B54">
        <w:rPr>
          <w:rFonts w:ascii="Arial Black" w:hAnsi="Arial Black"/>
          <w:sz w:val="20"/>
          <w:szCs w:val="20"/>
        </w:rPr>
        <w:t xml:space="preserve">s </w:t>
      </w:r>
      <w:r w:rsidR="00B35A4C">
        <w:rPr>
          <w:rFonts w:ascii="Arial Black" w:hAnsi="Arial Black"/>
          <w:sz w:val="20"/>
          <w:szCs w:val="20"/>
        </w:rPr>
        <w:t>plastiques</w:t>
      </w:r>
    </w:p>
    <w:p w14:paraId="0B078BC7" w14:textId="77777777" w:rsidR="00AE1156" w:rsidRPr="000C6157" w:rsidRDefault="00AE1156" w:rsidP="00AE1156">
      <w:pPr>
        <w:spacing w:after="0" w:line="240" w:lineRule="auto"/>
        <w:rPr>
          <w:rFonts w:ascii="Arial Black" w:hAnsi="Arial Black"/>
        </w:rPr>
      </w:pPr>
      <w:r w:rsidRPr="000C6157">
        <w:rPr>
          <w:rFonts w:ascii="Arial Black" w:hAnsi="Arial Black"/>
          <w:sz w:val="20"/>
          <w:szCs w:val="20"/>
        </w:rPr>
        <w:t>Téléphone d’urgence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06 52 04 34 31</w:t>
      </w:r>
    </w:p>
    <w:p w14:paraId="3B8A1973" w14:textId="692EE18D" w:rsidR="00AE1156" w:rsidRDefault="00AE1156" w:rsidP="00AE1156">
      <w:pPr>
        <w:spacing w:after="0" w:line="240" w:lineRule="auto"/>
        <w:rPr>
          <w:rFonts w:ascii="Arial Black" w:hAnsi="Arial Black"/>
        </w:rPr>
      </w:pPr>
    </w:p>
    <w:p w14:paraId="468FCB05" w14:textId="77777777" w:rsidR="00330975" w:rsidRPr="00330975" w:rsidRDefault="00330975" w:rsidP="00AE1156">
      <w:pPr>
        <w:spacing w:after="0" w:line="240" w:lineRule="auto"/>
        <w:rPr>
          <w:rFonts w:ascii="Arial Black" w:hAnsi="Arial Black"/>
        </w:rPr>
      </w:pPr>
    </w:p>
    <w:p w14:paraId="3BFF278B" w14:textId="3B132994" w:rsidR="008003AC" w:rsidRPr="003507BB" w:rsidRDefault="008003AC" w:rsidP="008003AC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2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 w:rsidR="00013EF0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Description</w:t>
      </w:r>
    </w:p>
    <w:p w14:paraId="1B82BC86" w14:textId="6E01B783" w:rsidR="003B7B5A" w:rsidRDefault="003B7B5A" w:rsidP="0033097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227E2CDD" w14:textId="63CAB861" w:rsidR="00330975" w:rsidRDefault="00330975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Le </w:t>
      </w:r>
      <w:r w:rsidRPr="00330975">
        <w:rPr>
          <w:rFonts w:ascii="Arial Black" w:hAnsi="Arial Black"/>
          <w:sz w:val="20"/>
          <w:szCs w:val="20"/>
        </w:rPr>
        <w:t xml:space="preserve">PS est un composé thermoplastique conducteur à base de polystyrène. </w:t>
      </w:r>
    </w:p>
    <w:p w14:paraId="7310475D" w14:textId="77777777" w:rsidR="00330975" w:rsidRPr="00330975" w:rsidRDefault="00330975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028D9EA3" w14:textId="77777777" w:rsidR="005137D1" w:rsidRDefault="00330975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330975">
        <w:rPr>
          <w:rFonts w:ascii="Arial Black" w:hAnsi="Arial Black"/>
          <w:sz w:val="20"/>
          <w:szCs w:val="20"/>
        </w:rPr>
        <w:t xml:space="preserve">La conductivité est obtenue grâce à l'utilisation d'un noir de carbone conducteur spécial. </w:t>
      </w:r>
    </w:p>
    <w:p w14:paraId="6141DAF4" w14:textId="321716C5" w:rsidR="00330975" w:rsidRDefault="00330975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330975">
        <w:rPr>
          <w:rFonts w:ascii="Arial Black" w:hAnsi="Arial Black"/>
          <w:sz w:val="20"/>
          <w:szCs w:val="20"/>
        </w:rPr>
        <w:t xml:space="preserve">En plus d'une faible résistivité électrique </w:t>
      </w:r>
      <w:r>
        <w:rPr>
          <w:rFonts w:ascii="Arial Black" w:hAnsi="Arial Black"/>
          <w:sz w:val="20"/>
          <w:szCs w:val="20"/>
        </w:rPr>
        <w:t>Le</w:t>
      </w:r>
      <w:r w:rsidRPr="00330975">
        <w:rPr>
          <w:rFonts w:ascii="Arial Black" w:hAnsi="Arial Black"/>
          <w:sz w:val="20"/>
          <w:szCs w:val="20"/>
        </w:rPr>
        <w:t xml:space="preserve"> PS possède d'excellentes propriétés mécaniques et est facile à </w:t>
      </w:r>
      <w:r w:rsidR="00874589">
        <w:rPr>
          <w:rFonts w:ascii="Arial Black" w:hAnsi="Arial Black"/>
          <w:sz w:val="20"/>
          <w:szCs w:val="20"/>
        </w:rPr>
        <w:t>imprimer comme de l’ABS</w:t>
      </w:r>
    </w:p>
    <w:p w14:paraId="52EA1CB7" w14:textId="25ACDC31" w:rsidR="00330975" w:rsidRDefault="00330975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73881B04" w14:textId="77777777" w:rsidR="00330975" w:rsidRDefault="00330975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0B3FD8A0" w14:textId="2B661F88" w:rsidR="003B486D" w:rsidRPr="003B486D" w:rsidRDefault="00330975" w:rsidP="00330975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B486D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Section 3 : Caractéristiques techniques</w:t>
      </w:r>
    </w:p>
    <w:p w14:paraId="2EC7B343" w14:textId="3845B169" w:rsidR="00330975" w:rsidRPr="003B486D" w:rsidRDefault="00330975" w:rsidP="003B486D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52"/>
        <w:gridCol w:w="871"/>
        <w:gridCol w:w="1134"/>
        <w:gridCol w:w="1134"/>
        <w:gridCol w:w="1001"/>
        <w:gridCol w:w="986"/>
        <w:gridCol w:w="982"/>
      </w:tblGrid>
      <w:tr w:rsidR="00330975" w:rsidRPr="00330975" w14:paraId="703EA4E7" w14:textId="77777777" w:rsidTr="00EC737F">
        <w:trPr>
          <w:trHeight w:val="253"/>
        </w:trPr>
        <w:tc>
          <w:tcPr>
            <w:tcW w:w="2952" w:type="dxa"/>
          </w:tcPr>
          <w:p w14:paraId="18BD9532" w14:textId="77777777" w:rsidR="00330975" w:rsidRPr="003B486D" w:rsidRDefault="00330975" w:rsidP="00330975">
            <w:pPr>
              <w:tabs>
                <w:tab w:val="left" w:pos="3299"/>
              </w:tabs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14:paraId="3C114FF1" w14:textId="3C7C77A2" w:rsidR="00330975" w:rsidRPr="00330975" w:rsidRDefault="00330975" w:rsidP="00330975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ISO</w:t>
            </w:r>
          </w:p>
        </w:tc>
        <w:tc>
          <w:tcPr>
            <w:tcW w:w="2268" w:type="dxa"/>
            <w:gridSpan w:val="2"/>
          </w:tcPr>
          <w:p w14:paraId="23E69F94" w14:textId="1A78AD29" w:rsidR="00330975" w:rsidRPr="00330975" w:rsidRDefault="00330975" w:rsidP="003B486D">
            <w:pPr>
              <w:tabs>
                <w:tab w:val="left" w:pos="3299"/>
              </w:tabs>
              <w:rPr>
                <w:rFonts w:ascii="Arial Black" w:hAnsi="Arial Black"/>
                <w:sz w:val="20"/>
                <w:szCs w:val="20"/>
                <w:lang w:val="en-US"/>
              </w:rPr>
            </w:pPr>
            <w:proofErr w:type="spellStart"/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Unitées</w:t>
            </w:r>
            <w:proofErr w:type="spellEnd"/>
          </w:p>
        </w:tc>
        <w:tc>
          <w:tcPr>
            <w:tcW w:w="1001" w:type="dxa"/>
          </w:tcPr>
          <w:p w14:paraId="6184B194" w14:textId="54560BCB" w:rsidR="00330975" w:rsidRPr="00330975" w:rsidRDefault="00330975" w:rsidP="00330975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AS</w:t>
            </w:r>
            <w:r w:rsidR="003B486D">
              <w:rPr>
                <w:rFonts w:ascii="Arial Black" w:hAnsi="Arial Black"/>
                <w:sz w:val="20"/>
                <w:szCs w:val="20"/>
                <w:lang w:val="en-US"/>
              </w:rPr>
              <w:t>T</w:t>
            </w: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M</w:t>
            </w:r>
          </w:p>
        </w:tc>
        <w:tc>
          <w:tcPr>
            <w:tcW w:w="1968" w:type="dxa"/>
            <w:gridSpan w:val="2"/>
          </w:tcPr>
          <w:p w14:paraId="4172E817" w14:textId="399C6E42" w:rsidR="00330975" w:rsidRPr="00330975" w:rsidRDefault="00330975" w:rsidP="003B486D">
            <w:pPr>
              <w:tabs>
                <w:tab w:val="left" w:pos="3299"/>
              </w:tabs>
              <w:rPr>
                <w:rFonts w:ascii="Arial Black" w:hAnsi="Arial Black"/>
                <w:sz w:val="20"/>
                <w:szCs w:val="20"/>
                <w:lang w:val="en-US"/>
              </w:rPr>
            </w:pPr>
            <w:proofErr w:type="spellStart"/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Unité</w:t>
            </w:r>
            <w:r w:rsidR="003B486D">
              <w:rPr>
                <w:rFonts w:ascii="Arial Black" w:hAnsi="Arial Black"/>
                <w:sz w:val="20"/>
                <w:szCs w:val="20"/>
                <w:lang w:val="en-US"/>
              </w:rPr>
              <w:t>e</w:t>
            </w: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s</w:t>
            </w:r>
            <w:proofErr w:type="spellEnd"/>
          </w:p>
        </w:tc>
      </w:tr>
      <w:tr w:rsidR="00EC737F" w:rsidRPr="00330975" w14:paraId="467C6A3E" w14:textId="77777777" w:rsidTr="00EC737F">
        <w:tc>
          <w:tcPr>
            <w:tcW w:w="2952" w:type="dxa"/>
            <w:shd w:val="clear" w:color="auto" w:fill="BFBFBF" w:themeFill="background1" w:themeFillShade="BF"/>
          </w:tcPr>
          <w:p w14:paraId="44211149" w14:textId="1C111FF0" w:rsidR="00330975" w:rsidRPr="00330975" w:rsidRDefault="00EC737F" w:rsidP="00330975">
            <w:pPr>
              <w:tabs>
                <w:tab w:val="left" w:pos="3299"/>
              </w:tabs>
              <w:rPr>
                <w:rFonts w:ascii="Arial Black" w:hAnsi="Arial Black"/>
                <w:sz w:val="20"/>
                <w:szCs w:val="20"/>
                <w:lang w:val="en-US"/>
              </w:rPr>
            </w:pPr>
            <w:proofErr w:type="spellStart"/>
            <w:r w:rsidRPr="00EC737F">
              <w:rPr>
                <w:rFonts w:ascii="Arial Black" w:hAnsi="Arial Black"/>
                <w:sz w:val="20"/>
                <w:szCs w:val="20"/>
                <w:lang w:val="en-US"/>
              </w:rPr>
              <w:t>Résistance</w:t>
            </w:r>
            <w:proofErr w:type="spellEnd"/>
            <w:r w:rsidRPr="00EC737F">
              <w:rPr>
                <w:rFonts w:ascii="Arial Black" w:hAnsi="Arial Black"/>
                <w:sz w:val="20"/>
                <w:szCs w:val="20"/>
                <w:lang w:val="en-US"/>
              </w:rPr>
              <w:t xml:space="preserve"> à la traction</w:t>
            </w:r>
          </w:p>
        </w:tc>
        <w:tc>
          <w:tcPr>
            <w:tcW w:w="871" w:type="dxa"/>
            <w:shd w:val="clear" w:color="auto" w:fill="BFBFBF" w:themeFill="background1" w:themeFillShade="BF"/>
          </w:tcPr>
          <w:p w14:paraId="43A10658" w14:textId="5E42895C" w:rsidR="00330975" w:rsidRPr="00330975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527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F3E4650" w14:textId="5770CC29" w:rsidR="00330975" w:rsidRPr="00330975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MPa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5DF8B4C" w14:textId="1B2A506C" w:rsidR="00330975" w:rsidRPr="00330975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23</w:t>
            </w:r>
          </w:p>
        </w:tc>
        <w:tc>
          <w:tcPr>
            <w:tcW w:w="1001" w:type="dxa"/>
            <w:shd w:val="clear" w:color="auto" w:fill="BFBFBF" w:themeFill="background1" w:themeFillShade="BF"/>
          </w:tcPr>
          <w:p w14:paraId="77D19635" w14:textId="4E9D847C" w:rsidR="00330975" w:rsidRPr="00330975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D-638</w:t>
            </w:r>
          </w:p>
        </w:tc>
        <w:tc>
          <w:tcPr>
            <w:tcW w:w="986" w:type="dxa"/>
            <w:shd w:val="clear" w:color="auto" w:fill="BFBFBF" w:themeFill="background1" w:themeFillShade="BF"/>
          </w:tcPr>
          <w:p w14:paraId="7003C2D2" w14:textId="6707ACDE" w:rsidR="00330975" w:rsidRPr="00330975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psi</w:t>
            </w:r>
          </w:p>
        </w:tc>
        <w:tc>
          <w:tcPr>
            <w:tcW w:w="982" w:type="dxa"/>
            <w:shd w:val="clear" w:color="auto" w:fill="BFBFBF" w:themeFill="background1" w:themeFillShade="BF"/>
          </w:tcPr>
          <w:p w14:paraId="137D3C3B" w14:textId="0FF923E7" w:rsidR="00330975" w:rsidRPr="00330975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3300</w:t>
            </w:r>
          </w:p>
        </w:tc>
      </w:tr>
      <w:tr w:rsidR="00EC737F" w:rsidRPr="00330975" w14:paraId="0A880F20" w14:textId="77777777" w:rsidTr="00EC737F">
        <w:tc>
          <w:tcPr>
            <w:tcW w:w="2952" w:type="dxa"/>
          </w:tcPr>
          <w:p w14:paraId="2E0498F4" w14:textId="5797A9F4" w:rsidR="00330975" w:rsidRPr="00330975" w:rsidRDefault="00EC737F" w:rsidP="00330975">
            <w:pPr>
              <w:tabs>
                <w:tab w:val="left" w:pos="3299"/>
              </w:tabs>
              <w:rPr>
                <w:rFonts w:ascii="Arial Black" w:hAnsi="Arial Black"/>
                <w:sz w:val="20"/>
                <w:szCs w:val="20"/>
                <w:lang w:val="en-US"/>
              </w:rPr>
            </w:pPr>
            <w:proofErr w:type="spellStart"/>
            <w:r w:rsidRPr="00EC737F">
              <w:rPr>
                <w:rFonts w:ascii="Arial Black" w:hAnsi="Arial Black"/>
                <w:sz w:val="20"/>
                <w:szCs w:val="20"/>
                <w:lang w:val="en-US"/>
              </w:rPr>
              <w:t>Limite</w:t>
            </w:r>
            <w:proofErr w:type="spellEnd"/>
            <w:r w:rsidRPr="00EC737F">
              <w:rPr>
                <w:rFonts w:ascii="Arial Black" w:hAnsi="Arial Blac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737F">
              <w:rPr>
                <w:rFonts w:ascii="Arial Black" w:hAnsi="Arial Black"/>
                <w:sz w:val="20"/>
                <w:szCs w:val="20"/>
                <w:lang w:val="en-US"/>
              </w:rPr>
              <w:t>d'élasticité</w:t>
            </w:r>
            <w:proofErr w:type="spellEnd"/>
          </w:p>
        </w:tc>
        <w:tc>
          <w:tcPr>
            <w:tcW w:w="871" w:type="dxa"/>
          </w:tcPr>
          <w:p w14:paraId="016C869C" w14:textId="0A161F2E" w:rsidR="00330975" w:rsidRPr="00330975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527</w:t>
            </w:r>
          </w:p>
        </w:tc>
        <w:tc>
          <w:tcPr>
            <w:tcW w:w="1134" w:type="dxa"/>
          </w:tcPr>
          <w:p w14:paraId="0E63E567" w14:textId="6AEEF373" w:rsidR="00330975" w:rsidRPr="00330975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MPa</w:t>
            </w:r>
          </w:p>
        </w:tc>
        <w:tc>
          <w:tcPr>
            <w:tcW w:w="1134" w:type="dxa"/>
          </w:tcPr>
          <w:p w14:paraId="25516E25" w14:textId="73046BC8" w:rsidR="00330975" w:rsidRPr="00330975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23</w:t>
            </w:r>
          </w:p>
        </w:tc>
        <w:tc>
          <w:tcPr>
            <w:tcW w:w="1001" w:type="dxa"/>
          </w:tcPr>
          <w:p w14:paraId="43B350F2" w14:textId="6C9ABF21" w:rsidR="00330975" w:rsidRPr="00330975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D-638</w:t>
            </w:r>
          </w:p>
        </w:tc>
        <w:tc>
          <w:tcPr>
            <w:tcW w:w="986" w:type="dxa"/>
          </w:tcPr>
          <w:p w14:paraId="07620A45" w14:textId="1D7DC839" w:rsidR="00330975" w:rsidRPr="00330975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psi</w:t>
            </w:r>
          </w:p>
        </w:tc>
        <w:tc>
          <w:tcPr>
            <w:tcW w:w="982" w:type="dxa"/>
          </w:tcPr>
          <w:p w14:paraId="3B74CA77" w14:textId="5B19AFC8" w:rsidR="00330975" w:rsidRPr="00330975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3300</w:t>
            </w:r>
          </w:p>
        </w:tc>
      </w:tr>
      <w:tr w:rsidR="003B486D" w:rsidRPr="00330975" w14:paraId="1FCE8BE6" w14:textId="77777777" w:rsidTr="00EC737F">
        <w:tc>
          <w:tcPr>
            <w:tcW w:w="2952" w:type="dxa"/>
            <w:shd w:val="clear" w:color="auto" w:fill="BFBFBF" w:themeFill="background1" w:themeFillShade="BF"/>
          </w:tcPr>
          <w:p w14:paraId="20B9000A" w14:textId="61BFDE4B" w:rsidR="00330975" w:rsidRPr="00330975" w:rsidRDefault="00EC737F" w:rsidP="00330975">
            <w:pPr>
              <w:tabs>
                <w:tab w:val="left" w:pos="3299"/>
              </w:tabs>
              <w:rPr>
                <w:rFonts w:ascii="Arial Black" w:hAnsi="Arial Black"/>
                <w:sz w:val="20"/>
                <w:szCs w:val="20"/>
                <w:lang w:val="en-US"/>
              </w:rPr>
            </w:pPr>
            <w:proofErr w:type="spellStart"/>
            <w:r w:rsidRPr="00EC737F">
              <w:rPr>
                <w:rFonts w:ascii="Arial Black" w:hAnsi="Arial Black"/>
                <w:sz w:val="20"/>
                <w:szCs w:val="20"/>
                <w:lang w:val="en-US"/>
              </w:rPr>
              <w:t>Allongement</w:t>
            </w:r>
            <w:proofErr w:type="spellEnd"/>
            <w:r w:rsidRPr="00EC737F">
              <w:rPr>
                <w:rFonts w:ascii="Arial Black" w:hAnsi="Arial Black"/>
                <w:sz w:val="20"/>
                <w:szCs w:val="20"/>
                <w:lang w:val="en-US"/>
              </w:rPr>
              <w:t xml:space="preserve"> à la rupture</w:t>
            </w:r>
          </w:p>
        </w:tc>
        <w:tc>
          <w:tcPr>
            <w:tcW w:w="871" w:type="dxa"/>
            <w:shd w:val="clear" w:color="auto" w:fill="BFBFBF" w:themeFill="background1" w:themeFillShade="BF"/>
          </w:tcPr>
          <w:p w14:paraId="7443490F" w14:textId="35F27A7E" w:rsidR="00330975" w:rsidRPr="00330975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527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BC7A947" w14:textId="3D7B20A1" w:rsidR="00330975" w:rsidRPr="00330975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42CA168" w14:textId="15C470C7" w:rsidR="00330975" w:rsidRPr="00330975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80</w:t>
            </w:r>
          </w:p>
        </w:tc>
        <w:tc>
          <w:tcPr>
            <w:tcW w:w="1001" w:type="dxa"/>
            <w:shd w:val="clear" w:color="auto" w:fill="BFBFBF" w:themeFill="background1" w:themeFillShade="BF"/>
          </w:tcPr>
          <w:p w14:paraId="7F1DC2CF" w14:textId="7748DBE9" w:rsidR="00330975" w:rsidRPr="00330975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30975">
              <w:rPr>
                <w:rFonts w:ascii="Arial Black" w:hAnsi="Arial Black"/>
                <w:sz w:val="20"/>
                <w:szCs w:val="20"/>
                <w:lang w:val="en-US"/>
              </w:rPr>
              <w:t>D-638</w:t>
            </w:r>
          </w:p>
        </w:tc>
        <w:tc>
          <w:tcPr>
            <w:tcW w:w="986" w:type="dxa"/>
            <w:shd w:val="clear" w:color="auto" w:fill="BFBFBF" w:themeFill="background1" w:themeFillShade="BF"/>
          </w:tcPr>
          <w:p w14:paraId="03496BCC" w14:textId="77777777" w:rsidR="00330975" w:rsidRPr="00330975" w:rsidRDefault="00330975" w:rsidP="00330975">
            <w:pPr>
              <w:tabs>
                <w:tab w:val="left" w:pos="3299"/>
              </w:tabs>
              <w:rPr>
                <w:rFonts w:ascii="Arial Black" w:hAnsi="Arial Black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shd w:val="clear" w:color="auto" w:fill="BFBFBF" w:themeFill="background1" w:themeFillShade="BF"/>
          </w:tcPr>
          <w:p w14:paraId="5456C4F3" w14:textId="5730B981" w:rsidR="00330975" w:rsidRPr="00330975" w:rsidRDefault="00330975" w:rsidP="00330975">
            <w:pPr>
              <w:tabs>
                <w:tab w:val="left" w:pos="3299"/>
              </w:tabs>
              <w:rPr>
                <w:rFonts w:ascii="Arial Black" w:hAnsi="Arial Black"/>
                <w:sz w:val="20"/>
                <w:szCs w:val="20"/>
                <w:lang w:val="en-US"/>
              </w:rPr>
            </w:pPr>
          </w:p>
        </w:tc>
      </w:tr>
      <w:tr w:rsidR="00EC737F" w:rsidRPr="00330975" w14:paraId="62D68A9A" w14:textId="77777777" w:rsidTr="00EC737F">
        <w:tc>
          <w:tcPr>
            <w:tcW w:w="2952" w:type="dxa"/>
          </w:tcPr>
          <w:p w14:paraId="787CBE7B" w14:textId="57BC2622" w:rsidR="003B486D" w:rsidRPr="003B486D" w:rsidRDefault="00EC737F" w:rsidP="003B486D">
            <w:pPr>
              <w:tabs>
                <w:tab w:val="left" w:pos="3299"/>
              </w:tabs>
              <w:rPr>
                <w:rFonts w:ascii="Arial Black" w:hAnsi="Arial Black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Black" w:hAnsi="Arial Black"/>
                <w:sz w:val="20"/>
                <w:szCs w:val="20"/>
                <w:lang w:val="en-US"/>
              </w:rPr>
              <w:t>Dureté</w:t>
            </w:r>
            <w:proofErr w:type="spellEnd"/>
            <w:r w:rsidR="003B486D" w:rsidRPr="003B486D">
              <w:rPr>
                <w:rFonts w:ascii="Arial Black" w:hAnsi="Arial Black"/>
                <w:sz w:val="20"/>
                <w:szCs w:val="20"/>
                <w:lang w:val="en-US"/>
              </w:rPr>
              <w:t xml:space="preserve"> </w:t>
            </w:r>
            <w:r w:rsidR="003B486D">
              <w:rPr>
                <w:rFonts w:ascii="Arial Black" w:hAnsi="Arial Black"/>
                <w:sz w:val="20"/>
                <w:szCs w:val="20"/>
                <w:lang w:val="en-US"/>
              </w:rPr>
              <w:t xml:space="preserve"> </w:t>
            </w:r>
            <w:r w:rsidR="003B486D" w:rsidRPr="003B486D">
              <w:rPr>
                <w:rFonts w:ascii="Arial Black" w:hAnsi="Arial Black"/>
                <w:sz w:val="20"/>
                <w:szCs w:val="20"/>
                <w:lang w:val="en-US"/>
              </w:rPr>
              <w:t xml:space="preserve">Shore A </w:t>
            </w:r>
          </w:p>
          <w:p w14:paraId="51D9C66D" w14:textId="543C5541" w:rsidR="00330975" w:rsidRPr="003B486D" w:rsidRDefault="003B486D" w:rsidP="003B486D">
            <w:pPr>
              <w:tabs>
                <w:tab w:val="left" w:pos="3299"/>
              </w:tabs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B486D">
              <w:rPr>
                <w:rFonts w:ascii="Arial Black" w:hAnsi="Arial Black"/>
                <w:sz w:val="20"/>
                <w:szCs w:val="20"/>
                <w:lang w:val="en-US"/>
              </w:rPr>
              <w:t xml:space="preserve">                 Shore D</w:t>
            </w:r>
          </w:p>
        </w:tc>
        <w:tc>
          <w:tcPr>
            <w:tcW w:w="871" w:type="dxa"/>
          </w:tcPr>
          <w:p w14:paraId="2A9E3591" w14:textId="3551EAA8" w:rsidR="00330975" w:rsidRPr="003B486D" w:rsidRDefault="003B486D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B486D">
              <w:rPr>
                <w:rFonts w:ascii="Arial Black" w:hAnsi="Arial Black"/>
                <w:sz w:val="20"/>
                <w:szCs w:val="20"/>
                <w:lang w:val="en-US"/>
              </w:rPr>
              <w:t>868</w:t>
            </w:r>
          </w:p>
        </w:tc>
        <w:tc>
          <w:tcPr>
            <w:tcW w:w="1134" w:type="dxa"/>
          </w:tcPr>
          <w:p w14:paraId="278BBA2C" w14:textId="77777777" w:rsidR="00330975" w:rsidRPr="003B486D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6AA2294" w14:textId="77777777" w:rsidR="003B486D" w:rsidRPr="003B486D" w:rsidRDefault="003B486D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B486D">
              <w:rPr>
                <w:rFonts w:ascii="Arial Black" w:hAnsi="Arial Black"/>
                <w:sz w:val="20"/>
                <w:szCs w:val="20"/>
                <w:lang w:val="en-US"/>
              </w:rPr>
              <w:t>99</w:t>
            </w:r>
          </w:p>
          <w:p w14:paraId="21F20E71" w14:textId="4EC640A0" w:rsidR="00330975" w:rsidRPr="003B486D" w:rsidRDefault="003B486D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B486D">
              <w:rPr>
                <w:rFonts w:ascii="Arial Black" w:hAnsi="Arial Black"/>
                <w:sz w:val="20"/>
                <w:szCs w:val="20"/>
                <w:lang w:val="en-US"/>
              </w:rPr>
              <w:t>73</w:t>
            </w:r>
          </w:p>
        </w:tc>
        <w:tc>
          <w:tcPr>
            <w:tcW w:w="1001" w:type="dxa"/>
          </w:tcPr>
          <w:p w14:paraId="074FC584" w14:textId="7828E7EB" w:rsidR="00330975" w:rsidRPr="003B486D" w:rsidRDefault="003B486D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 w:rsidRPr="003B486D">
              <w:rPr>
                <w:rFonts w:ascii="Arial Black" w:hAnsi="Arial Black"/>
                <w:sz w:val="20"/>
                <w:szCs w:val="20"/>
                <w:lang w:val="en-US"/>
              </w:rPr>
              <w:t>D-2240</w:t>
            </w:r>
          </w:p>
        </w:tc>
        <w:tc>
          <w:tcPr>
            <w:tcW w:w="986" w:type="dxa"/>
          </w:tcPr>
          <w:p w14:paraId="06106566" w14:textId="77777777" w:rsidR="00330975" w:rsidRPr="003B486D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</w:tcPr>
          <w:p w14:paraId="1279B9B8" w14:textId="32B93419" w:rsidR="00330975" w:rsidRPr="003B486D" w:rsidRDefault="00330975" w:rsidP="003B486D">
            <w:pPr>
              <w:tabs>
                <w:tab w:val="left" w:pos="3299"/>
              </w:tabs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</w:p>
        </w:tc>
      </w:tr>
    </w:tbl>
    <w:p w14:paraId="33807649" w14:textId="77777777" w:rsidR="003B486D" w:rsidRDefault="003B486D" w:rsidP="003B486D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48CA44B8" w14:textId="77777777" w:rsidR="003B486D" w:rsidRDefault="003B486D" w:rsidP="003B486D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2F68F0AE" w14:textId="77777777" w:rsidR="003B486D" w:rsidRDefault="003B486D" w:rsidP="003B486D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7F156E80" w14:textId="77777777" w:rsidR="003B486D" w:rsidRDefault="003B486D" w:rsidP="003B486D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65C4C105" w14:textId="77777777" w:rsidR="003B486D" w:rsidRDefault="003B486D" w:rsidP="003B486D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1E96C7C1" w14:textId="77777777" w:rsidR="003B486D" w:rsidRDefault="003B486D" w:rsidP="003B486D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1C6F89FE" w14:textId="07C1847A" w:rsidR="00532A14" w:rsidRDefault="00532A14" w:rsidP="00532A14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3B486D">
        <w:rPr>
          <w:rFonts w:ascii="Arial Black" w:hAnsi="Arial Black"/>
          <w:sz w:val="20"/>
          <w:szCs w:val="20"/>
        </w:rPr>
        <w:t xml:space="preserve">Moulage par injection : </w:t>
      </w:r>
    </w:p>
    <w:p w14:paraId="2603F258" w14:textId="77777777" w:rsidR="00532A14" w:rsidRDefault="00532A14" w:rsidP="00532A14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Y="1935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32A14" w14:paraId="00A2F000" w14:textId="77777777" w:rsidTr="00532A14">
        <w:tc>
          <w:tcPr>
            <w:tcW w:w="4530" w:type="dxa"/>
            <w:shd w:val="clear" w:color="auto" w:fill="BFBFBF" w:themeFill="background1" w:themeFillShade="BF"/>
          </w:tcPr>
          <w:p w14:paraId="35DA51D5" w14:textId="77777777" w:rsidR="00532A14" w:rsidRDefault="00532A14" w:rsidP="00532A14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3B486D">
              <w:rPr>
                <w:rFonts w:ascii="Arial Black" w:hAnsi="Arial Black"/>
                <w:sz w:val="20"/>
                <w:szCs w:val="20"/>
              </w:rPr>
              <w:t>Température du matériau</w:t>
            </w:r>
          </w:p>
        </w:tc>
        <w:tc>
          <w:tcPr>
            <w:tcW w:w="4530" w:type="dxa"/>
            <w:shd w:val="clear" w:color="auto" w:fill="BFBFBF" w:themeFill="background1" w:themeFillShade="BF"/>
          </w:tcPr>
          <w:p w14:paraId="1382166C" w14:textId="77777777" w:rsidR="00532A14" w:rsidRDefault="00532A14" w:rsidP="00532A14">
            <w:pPr>
              <w:tabs>
                <w:tab w:val="left" w:pos="2343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B486D">
              <w:rPr>
                <w:rFonts w:ascii="Arial Black" w:hAnsi="Arial Black"/>
                <w:sz w:val="20"/>
                <w:szCs w:val="20"/>
              </w:rPr>
              <w:t>200 - 260°</w:t>
            </w:r>
          </w:p>
        </w:tc>
      </w:tr>
      <w:tr w:rsidR="00532A14" w14:paraId="77BBC403" w14:textId="77777777" w:rsidTr="00532A14">
        <w:tc>
          <w:tcPr>
            <w:tcW w:w="4530" w:type="dxa"/>
          </w:tcPr>
          <w:p w14:paraId="05DDDD69" w14:textId="77777777" w:rsidR="00532A14" w:rsidRDefault="00532A14" w:rsidP="00532A14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3B486D">
              <w:rPr>
                <w:rFonts w:ascii="Arial Black" w:hAnsi="Arial Black"/>
                <w:sz w:val="20"/>
                <w:szCs w:val="20"/>
              </w:rPr>
              <w:t>Température du moule</w:t>
            </w:r>
          </w:p>
        </w:tc>
        <w:tc>
          <w:tcPr>
            <w:tcW w:w="4530" w:type="dxa"/>
          </w:tcPr>
          <w:p w14:paraId="2B83BB78" w14:textId="54185E15" w:rsidR="00532A14" w:rsidRDefault="00532A14" w:rsidP="00532A14">
            <w:pPr>
              <w:tabs>
                <w:tab w:val="left" w:pos="2343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B486D">
              <w:rPr>
                <w:rFonts w:ascii="Arial Black" w:hAnsi="Arial Black"/>
                <w:sz w:val="20"/>
                <w:szCs w:val="20"/>
              </w:rPr>
              <w:t>30 - 70°C</w:t>
            </w:r>
          </w:p>
        </w:tc>
      </w:tr>
      <w:tr w:rsidR="00532A14" w14:paraId="2ACA67AB" w14:textId="77777777" w:rsidTr="00532A14">
        <w:tc>
          <w:tcPr>
            <w:tcW w:w="4530" w:type="dxa"/>
            <w:shd w:val="clear" w:color="auto" w:fill="BFBFBF" w:themeFill="background1" w:themeFillShade="BF"/>
          </w:tcPr>
          <w:p w14:paraId="795BAAB3" w14:textId="7F14B153" w:rsidR="00532A14" w:rsidRDefault="00532A14" w:rsidP="00532A14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3B486D">
              <w:rPr>
                <w:rFonts w:ascii="Arial Black" w:hAnsi="Arial Black"/>
                <w:sz w:val="20"/>
                <w:szCs w:val="20"/>
              </w:rPr>
              <w:t>Pression d'injection</w:t>
            </w:r>
          </w:p>
        </w:tc>
        <w:tc>
          <w:tcPr>
            <w:tcW w:w="4530" w:type="dxa"/>
            <w:shd w:val="clear" w:color="auto" w:fill="BFBFBF" w:themeFill="background1" w:themeFillShade="BF"/>
          </w:tcPr>
          <w:p w14:paraId="4CB08425" w14:textId="77777777" w:rsidR="00532A14" w:rsidRDefault="00532A14" w:rsidP="00532A14">
            <w:pPr>
              <w:tabs>
                <w:tab w:val="left" w:pos="2343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B486D">
              <w:rPr>
                <w:rFonts w:ascii="Arial Black" w:hAnsi="Arial Black"/>
                <w:sz w:val="20"/>
                <w:szCs w:val="20"/>
              </w:rPr>
              <w:t>750 - 1200bar (10875 - 17400psi)</w:t>
            </w:r>
          </w:p>
        </w:tc>
      </w:tr>
      <w:tr w:rsidR="00532A14" w14:paraId="317560F0" w14:textId="77777777" w:rsidTr="00532A14">
        <w:tc>
          <w:tcPr>
            <w:tcW w:w="4530" w:type="dxa"/>
          </w:tcPr>
          <w:p w14:paraId="31F7D800" w14:textId="57E3AAB2" w:rsidR="00532A14" w:rsidRDefault="00532A14" w:rsidP="00532A14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3B486D">
              <w:rPr>
                <w:rFonts w:ascii="Arial Black" w:hAnsi="Arial Black"/>
                <w:sz w:val="20"/>
                <w:szCs w:val="20"/>
              </w:rPr>
              <w:t>Vitesse d'injection</w:t>
            </w:r>
          </w:p>
        </w:tc>
        <w:tc>
          <w:tcPr>
            <w:tcW w:w="4530" w:type="dxa"/>
          </w:tcPr>
          <w:p w14:paraId="0C26396A" w14:textId="77777777" w:rsidR="00532A14" w:rsidRDefault="00532A14" w:rsidP="00532A14">
            <w:pPr>
              <w:tabs>
                <w:tab w:val="left" w:pos="2343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B486D">
              <w:rPr>
                <w:rFonts w:ascii="Arial Black" w:hAnsi="Arial Black"/>
                <w:sz w:val="20"/>
                <w:szCs w:val="20"/>
              </w:rPr>
              <w:t>modérée</w:t>
            </w:r>
          </w:p>
        </w:tc>
      </w:tr>
    </w:tbl>
    <w:p w14:paraId="2304BC88" w14:textId="77777777" w:rsidR="00532A14" w:rsidRPr="003B486D" w:rsidRDefault="00532A14" w:rsidP="00532A14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5E77CD68" w14:textId="77777777" w:rsidR="00532A14" w:rsidRPr="003507BB" w:rsidRDefault="00532A14" w:rsidP="00532A14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4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Conditions de stockage et manutention</w:t>
      </w:r>
    </w:p>
    <w:p w14:paraId="2D8FB967" w14:textId="77777777" w:rsidR="00366C8E" w:rsidRPr="00366C8E" w:rsidRDefault="00366C8E" w:rsidP="00366C8E">
      <w:pPr>
        <w:tabs>
          <w:tab w:val="left" w:pos="3299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55781103" w14:textId="048DED68" w:rsidR="00366C8E" w:rsidRDefault="00366C8E" w:rsidP="00366C8E">
      <w:pPr>
        <w:tabs>
          <w:tab w:val="left" w:pos="3299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366C8E">
        <w:rPr>
          <w:rFonts w:ascii="Arial Black" w:hAnsi="Arial Black"/>
          <w:sz w:val="20"/>
          <w:szCs w:val="20"/>
        </w:rPr>
        <w:t xml:space="preserve">Le PS 1326 est fourni sous forme de </w:t>
      </w:r>
      <w:r w:rsidR="007662AF">
        <w:rPr>
          <w:rFonts w:ascii="Arial Black" w:hAnsi="Arial Black"/>
          <w:sz w:val="20"/>
          <w:szCs w:val="20"/>
        </w:rPr>
        <w:t>filament</w:t>
      </w:r>
      <w:r w:rsidRPr="00366C8E">
        <w:rPr>
          <w:rFonts w:ascii="Arial Black" w:hAnsi="Arial Black"/>
          <w:sz w:val="20"/>
          <w:szCs w:val="20"/>
        </w:rPr>
        <w:t xml:space="preserve">, </w:t>
      </w:r>
      <w:r w:rsidR="007662AF">
        <w:rPr>
          <w:rFonts w:ascii="Arial Black" w:hAnsi="Arial Black"/>
          <w:sz w:val="20"/>
          <w:szCs w:val="20"/>
        </w:rPr>
        <w:t>650</w:t>
      </w:r>
      <w:r w:rsidRPr="00366C8E">
        <w:rPr>
          <w:rFonts w:ascii="Arial Black" w:hAnsi="Arial Black"/>
          <w:sz w:val="20"/>
          <w:szCs w:val="20"/>
        </w:rPr>
        <w:t>g sur palette à usage</w:t>
      </w:r>
      <w:r w:rsidR="007662AF">
        <w:rPr>
          <w:rFonts w:ascii="Arial Black" w:hAnsi="Arial Black"/>
          <w:sz w:val="20"/>
          <w:szCs w:val="20"/>
        </w:rPr>
        <w:t xml:space="preserve"> unique.</w:t>
      </w:r>
    </w:p>
    <w:p w14:paraId="377CF4B8" w14:textId="77777777" w:rsidR="00366C8E" w:rsidRDefault="00366C8E" w:rsidP="00366C8E">
      <w:pPr>
        <w:tabs>
          <w:tab w:val="left" w:pos="3299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51C737E0" w14:textId="7BFA8974" w:rsidR="00366C8E" w:rsidRPr="00366C8E" w:rsidRDefault="00366C8E" w:rsidP="00366C8E">
      <w:pPr>
        <w:tabs>
          <w:tab w:val="left" w:pos="3299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366C8E">
        <w:rPr>
          <w:rFonts w:ascii="Arial Black" w:hAnsi="Arial Black"/>
          <w:sz w:val="20"/>
          <w:szCs w:val="20"/>
        </w:rPr>
        <w:t>Le produit peut être stocké un an dans son emballage d'origine. Les paquets doivent être stockés à l'intérieur.</w:t>
      </w:r>
    </w:p>
    <w:sectPr w:rsidR="00366C8E" w:rsidRPr="00366C8E" w:rsidSect="0040081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FD7E" w14:textId="77777777" w:rsidR="00B07D69" w:rsidRDefault="00B07D69" w:rsidP="00DD68F4">
      <w:pPr>
        <w:spacing w:after="0" w:line="240" w:lineRule="auto"/>
      </w:pPr>
      <w:r>
        <w:separator/>
      </w:r>
    </w:p>
  </w:endnote>
  <w:endnote w:type="continuationSeparator" w:id="0">
    <w:p w14:paraId="055AB404" w14:textId="77777777" w:rsidR="00B07D69" w:rsidRDefault="00B07D69" w:rsidP="00DD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E6FB" w14:textId="77777777" w:rsidR="00AD0E35" w:rsidRPr="00981A77" w:rsidRDefault="00093A2A">
    <w:pPr>
      <w:pStyle w:val="Pieddepage"/>
      <w:rPr>
        <w:rFonts w:ascii="Arial Black" w:hAnsi="Arial Black"/>
        <w:b/>
        <w:i/>
        <w:sz w:val="16"/>
        <w:szCs w:val="16"/>
      </w:rPr>
    </w:pPr>
    <w:sdt>
      <w:sdtPr>
        <w:rPr>
          <w:rFonts w:ascii="Arial Black" w:hAnsi="Arial Black"/>
          <w:b/>
          <w:i/>
          <w:sz w:val="16"/>
          <w:szCs w:val="16"/>
        </w:rPr>
        <w:id w:val="857853297"/>
        <w:docPartObj>
          <w:docPartGallery w:val="Page Numbers (Bottom of Page)"/>
          <w:docPartUnique/>
        </w:docPartObj>
      </w:sdtPr>
      <w:sdtEndPr/>
      <w:sdtContent>
        <w:proofErr w:type="spellStart"/>
        <w:r w:rsidR="00AD0E35" w:rsidRPr="008F0542">
          <w:rPr>
            <w:rFonts w:ascii="Arial Black" w:hAnsi="Arial Black"/>
            <w:b/>
            <w:i/>
            <w:sz w:val="16"/>
            <w:szCs w:val="16"/>
          </w:rPr>
          <w:t>Ariane</w:t>
        </w:r>
        <w:r w:rsidR="00AD0E35">
          <w:rPr>
            <w:rFonts w:ascii="Arial Black" w:hAnsi="Arial Black"/>
            <w:b/>
            <w:i/>
            <w:sz w:val="16"/>
            <w:szCs w:val="16"/>
          </w:rPr>
          <w:t>P</w:t>
        </w:r>
        <w:r w:rsidR="00AD0E35" w:rsidRPr="008F0542">
          <w:rPr>
            <w:rFonts w:ascii="Arial Black" w:hAnsi="Arial Black"/>
            <w:b/>
            <w:i/>
            <w:sz w:val="16"/>
            <w:szCs w:val="16"/>
          </w:rPr>
          <w:t>last</w:t>
        </w:r>
        <w:proofErr w:type="spellEnd"/>
        <w:r w:rsidR="00AD0E35" w:rsidRPr="008F0542">
          <w:rPr>
            <w:rFonts w:ascii="Arial Black" w:hAnsi="Arial Black"/>
            <w:b/>
            <w:i/>
            <w:sz w:val="16"/>
            <w:szCs w:val="16"/>
          </w:rPr>
          <w:t>, 4 Terrasse de Bretagne, 57400 Sarrebourg</w:t>
        </w:r>
      </w:sdtContent>
    </w:sdt>
    <w:r w:rsidR="00AD0E35" w:rsidRPr="008F0542">
      <w:rPr>
        <w:rFonts w:ascii="Arial Black" w:hAnsi="Arial Black"/>
        <w:b/>
        <w:i/>
        <w:sz w:val="16"/>
        <w:szCs w:val="16"/>
      </w:rPr>
      <w:tab/>
      <w:t xml:space="preserve">Page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PAGE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D37DFF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  <w:r w:rsidR="00AD0E35" w:rsidRPr="008F0542">
      <w:rPr>
        <w:rFonts w:ascii="Arial Black" w:hAnsi="Arial Black"/>
        <w:b/>
        <w:i/>
        <w:sz w:val="16"/>
        <w:szCs w:val="16"/>
      </w:rPr>
      <w:t xml:space="preserve"> sur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NUMPAGES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D37DFF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236E" w14:textId="77777777" w:rsidR="00B07D69" w:rsidRDefault="00B07D69" w:rsidP="00DD68F4">
      <w:pPr>
        <w:spacing w:after="0" w:line="240" w:lineRule="auto"/>
      </w:pPr>
      <w:r>
        <w:separator/>
      </w:r>
    </w:p>
  </w:footnote>
  <w:footnote w:type="continuationSeparator" w:id="0">
    <w:p w14:paraId="73F147B2" w14:textId="77777777" w:rsidR="00B07D69" w:rsidRDefault="00B07D69" w:rsidP="00DD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21B3" w14:textId="77777777" w:rsidR="00AD0E35" w:rsidRDefault="00093A2A">
    <w:pPr>
      <w:pStyle w:val="En-tte"/>
    </w:pPr>
    <w:r>
      <w:rPr>
        <w:noProof/>
        <w:lang w:eastAsia="fr-FR"/>
      </w:rPr>
      <w:pict w14:anchorId="3BF23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7" o:spid="_x0000_s2050" type="#_x0000_t75" style="position:absolute;margin-left:0;margin-top:0;width:587.85pt;height:587.85pt;z-index:-251657216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C7EF" w14:textId="77777777" w:rsidR="00AD0E35" w:rsidRDefault="00093A2A">
    <w:pPr>
      <w:pStyle w:val="En-tte"/>
    </w:pPr>
    <w:r>
      <w:rPr>
        <w:noProof/>
        <w:lang w:eastAsia="fr-FR"/>
      </w:rPr>
      <w:pict w14:anchorId="56798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8" o:spid="_x0000_s2051" type="#_x0000_t75" style="position:absolute;margin-left:0;margin-top:0;width:587.85pt;height:587.85pt;z-index:-251656192;mso-position-horizontal:center;mso-position-horizontal-relative:margin;mso-position-vertical:center;mso-position-vertical-relative:margin" o:allowincell="f">
          <v:imagedata r:id="rId1" o:title="g4975" gain="19661f" blacklevel="2687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14CF" w14:textId="77777777" w:rsidR="00AD0E35" w:rsidRDefault="00093A2A">
    <w:pPr>
      <w:pStyle w:val="En-tte"/>
    </w:pPr>
    <w:r>
      <w:rPr>
        <w:noProof/>
        <w:lang w:eastAsia="fr-FR"/>
      </w:rPr>
      <w:pict w14:anchorId="0F18B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6" o:spid="_x0000_s2049" type="#_x0000_t75" style="position:absolute;margin-left:0;margin-top:0;width:587.85pt;height:587.85pt;z-index:-251658240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37"/>
    <w:multiLevelType w:val="multilevel"/>
    <w:tmpl w:val="5A0A9B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C1380F"/>
    <w:multiLevelType w:val="hybridMultilevel"/>
    <w:tmpl w:val="9B5CA77C"/>
    <w:lvl w:ilvl="0" w:tplc="726AB544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918703D"/>
    <w:multiLevelType w:val="hybridMultilevel"/>
    <w:tmpl w:val="FE6E44DA"/>
    <w:lvl w:ilvl="0" w:tplc="F9EC6452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7808"/>
    <w:multiLevelType w:val="hybridMultilevel"/>
    <w:tmpl w:val="448E6AE4"/>
    <w:lvl w:ilvl="0" w:tplc="BB624898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A551361"/>
    <w:multiLevelType w:val="hybridMultilevel"/>
    <w:tmpl w:val="F2C897F4"/>
    <w:lvl w:ilvl="0" w:tplc="8B6637C6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CC4"/>
    <w:multiLevelType w:val="hybridMultilevel"/>
    <w:tmpl w:val="40E28594"/>
    <w:lvl w:ilvl="0" w:tplc="14BA70D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579E0"/>
    <w:multiLevelType w:val="hybridMultilevel"/>
    <w:tmpl w:val="5094B950"/>
    <w:lvl w:ilvl="0" w:tplc="826CCF9C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C1A5D"/>
    <w:multiLevelType w:val="hybridMultilevel"/>
    <w:tmpl w:val="6A64F71C"/>
    <w:lvl w:ilvl="0" w:tplc="121C1A32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8940AB4"/>
    <w:multiLevelType w:val="multilevel"/>
    <w:tmpl w:val="A4528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7C2547"/>
    <w:multiLevelType w:val="hybridMultilevel"/>
    <w:tmpl w:val="A5AAD9C2"/>
    <w:lvl w:ilvl="0" w:tplc="CD3C15A4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0A91"/>
    <w:multiLevelType w:val="multilevel"/>
    <w:tmpl w:val="39E470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3B7D70"/>
    <w:multiLevelType w:val="hybridMultilevel"/>
    <w:tmpl w:val="30CED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20EE7"/>
    <w:multiLevelType w:val="multilevel"/>
    <w:tmpl w:val="B27A9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D2C7406"/>
    <w:multiLevelType w:val="hybridMultilevel"/>
    <w:tmpl w:val="72385022"/>
    <w:lvl w:ilvl="0" w:tplc="7564F50C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C063A12"/>
    <w:multiLevelType w:val="hybridMultilevel"/>
    <w:tmpl w:val="348648B6"/>
    <w:lvl w:ilvl="0" w:tplc="C3F2C76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4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F4"/>
    <w:rsid w:val="000053AE"/>
    <w:rsid w:val="00013EF0"/>
    <w:rsid w:val="00037FCB"/>
    <w:rsid w:val="000642F5"/>
    <w:rsid w:val="00080D81"/>
    <w:rsid w:val="000810F4"/>
    <w:rsid w:val="0008656F"/>
    <w:rsid w:val="00092E24"/>
    <w:rsid w:val="00093A2A"/>
    <w:rsid w:val="00097A93"/>
    <w:rsid w:val="000D078F"/>
    <w:rsid w:val="000E2BD4"/>
    <w:rsid w:val="000F5066"/>
    <w:rsid w:val="00117CE3"/>
    <w:rsid w:val="00122355"/>
    <w:rsid w:val="00125B85"/>
    <w:rsid w:val="00144255"/>
    <w:rsid w:val="00156D62"/>
    <w:rsid w:val="00176D37"/>
    <w:rsid w:val="0018578E"/>
    <w:rsid w:val="001C33A1"/>
    <w:rsid w:val="001D37E4"/>
    <w:rsid w:val="001D49A9"/>
    <w:rsid w:val="001E36E5"/>
    <w:rsid w:val="001F1916"/>
    <w:rsid w:val="001F6872"/>
    <w:rsid w:val="00212513"/>
    <w:rsid w:val="002748C0"/>
    <w:rsid w:val="002A3305"/>
    <w:rsid w:val="002B5CEF"/>
    <w:rsid w:val="002D19DD"/>
    <w:rsid w:val="002F012A"/>
    <w:rsid w:val="002F612E"/>
    <w:rsid w:val="00311785"/>
    <w:rsid w:val="0032765A"/>
    <w:rsid w:val="00330975"/>
    <w:rsid w:val="00334ADA"/>
    <w:rsid w:val="0033588A"/>
    <w:rsid w:val="00342A60"/>
    <w:rsid w:val="00352E6D"/>
    <w:rsid w:val="00360FED"/>
    <w:rsid w:val="00361982"/>
    <w:rsid w:val="00366C8E"/>
    <w:rsid w:val="003725B7"/>
    <w:rsid w:val="00383179"/>
    <w:rsid w:val="00395B3C"/>
    <w:rsid w:val="00396DC0"/>
    <w:rsid w:val="003A0014"/>
    <w:rsid w:val="003B486D"/>
    <w:rsid w:val="003B48AB"/>
    <w:rsid w:val="003B7B5A"/>
    <w:rsid w:val="003D6A85"/>
    <w:rsid w:val="003F5EAA"/>
    <w:rsid w:val="0040081C"/>
    <w:rsid w:val="004565FF"/>
    <w:rsid w:val="0046610D"/>
    <w:rsid w:val="00474BE2"/>
    <w:rsid w:val="00480F80"/>
    <w:rsid w:val="00481AB0"/>
    <w:rsid w:val="004908A0"/>
    <w:rsid w:val="00494FA7"/>
    <w:rsid w:val="004A04EE"/>
    <w:rsid w:val="004B3F98"/>
    <w:rsid w:val="004C5497"/>
    <w:rsid w:val="004C77C0"/>
    <w:rsid w:val="004D30AE"/>
    <w:rsid w:val="004E0D0C"/>
    <w:rsid w:val="004E1D30"/>
    <w:rsid w:val="005120AB"/>
    <w:rsid w:val="005137D1"/>
    <w:rsid w:val="0052422B"/>
    <w:rsid w:val="00527A04"/>
    <w:rsid w:val="005325ED"/>
    <w:rsid w:val="00532A14"/>
    <w:rsid w:val="005473F7"/>
    <w:rsid w:val="00557D85"/>
    <w:rsid w:val="005A1059"/>
    <w:rsid w:val="00643FB7"/>
    <w:rsid w:val="00653393"/>
    <w:rsid w:val="00654EAC"/>
    <w:rsid w:val="00657B86"/>
    <w:rsid w:val="00676EE3"/>
    <w:rsid w:val="00684C17"/>
    <w:rsid w:val="006C61A3"/>
    <w:rsid w:val="00716B67"/>
    <w:rsid w:val="00725638"/>
    <w:rsid w:val="00725EC9"/>
    <w:rsid w:val="00727EF9"/>
    <w:rsid w:val="00744D8A"/>
    <w:rsid w:val="007662AF"/>
    <w:rsid w:val="00770343"/>
    <w:rsid w:val="00787B35"/>
    <w:rsid w:val="00795447"/>
    <w:rsid w:val="007A589C"/>
    <w:rsid w:val="007B283D"/>
    <w:rsid w:val="007B53CC"/>
    <w:rsid w:val="007C1057"/>
    <w:rsid w:val="007E1A98"/>
    <w:rsid w:val="007F076D"/>
    <w:rsid w:val="008003AC"/>
    <w:rsid w:val="00874589"/>
    <w:rsid w:val="0089474A"/>
    <w:rsid w:val="00896021"/>
    <w:rsid w:val="008D01EA"/>
    <w:rsid w:val="008D26B9"/>
    <w:rsid w:val="008F08F5"/>
    <w:rsid w:val="0090576D"/>
    <w:rsid w:val="00917039"/>
    <w:rsid w:val="00920E4F"/>
    <w:rsid w:val="00921FC0"/>
    <w:rsid w:val="009229F4"/>
    <w:rsid w:val="00934BCB"/>
    <w:rsid w:val="00941004"/>
    <w:rsid w:val="009443CD"/>
    <w:rsid w:val="009553C7"/>
    <w:rsid w:val="00957E47"/>
    <w:rsid w:val="00976600"/>
    <w:rsid w:val="00981A77"/>
    <w:rsid w:val="009A0C4D"/>
    <w:rsid w:val="009C1A1A"/>
    <w:rsid w:val="009D0A00"/>
    <w:rsid w:val="009D7E67"/>
    <w:rsid w:val="009E0985"/>
    <w:rsid w:val="009E2F11"/>
    <w:rsid w:val="00A0142C"/>
    <w:rsid w:val="00A279C6"/>
    <w:rsid w:val="00A30652"/>
    <w:rsid w:val="00A4446B"/>
    <w:rsid w:val="00A81F0C"/>
    <w:rsid w:val="00A86B15"/>
    <w:rsid w:val="00AB2C97"/>
    <w:rsid w:val="00AD0E35"/>
    <w:rsid w:val="00AE1156"/>
    <w:rsid w:val="00AF3E17"/>
    <w:rsid w:val="00B001CA"/>
    <w:rsid w:val="00B07D69"/>
    <w:rsid w:val="00B1627C"/>
    <w:rsid w:val="00B32E98"/>
    <w:rsid w:val="00B35A4C"/>
    <w:rsid w:val="00B40E91"/>
    <w:rsid w:val="00B41F3B"/>
    <w:rsid w:val="00B92527"/>
    <w:rsid w:val="00BB5EE8"/>
    <w:rsid w:val="00BC6CB9"/>
    <w:rsid w:val="00BE22F9"/>
    <w:rsid w:val="00C02E9D"/>
    <w:rsid w:val="00C504FB"/>
    <w:rsid w:val="00C54CE6"/>
    <w:rsid w:val="00C578DC"/>
    <w:rsid w:val="00C63743"/>
    <w:rsid w:val="00C67514"/>
    <w:rsid w:val="00C72B72"/>
    <w:rsid w:val="00C91C70"/>
    <w:rsid w:val="00C933E0"/>
    <w:rsid w:val="00C94481"/>
    <w:rsid w:val="00CA1115"/>
    <w:rsid w:val="00CB5EB4"/>
    <w:rsid w:val="00CC3793"/>
    <w:rsid w:val="00CC708C"/>
    <w:rsid w:val="00CD0E78"/>
    <w:rsid w:val="00CF1998"/>
    <w:rsid w:val="00CF3A0E"/>
    <w:rsid w:val="00D078A8"/>
    <w:rsid w:val="00D37DFF"/>
    <w:rsid w:val="00D56CEB"/>
    <w:rsid w:val="00D60896"/>
    <w:rsid w:val="00D81E76"/>
    <w:rsid w:val="00D82053"/>
    <w:rsid w:val="00D93346"/>
    <w:rsid w:val="00D975A6"/>
    <w:rsid w:val="00DA0B28"/>
    <w:rsid w:val="00DA242C"/>
    <w:rsid w:val="00DB3C92"/>
    <w:rsid w:val="00DB7999"/>
    <w:rsid w:val="00DD68F4"/>
    <w:rsid w:val="00DF4B54"/>
    <w:rsid w:val="00E031C8"/>
    <w:rsid w:val="00E40E69"/>
    <w:rsid w:val="00E41071"/>
    <w:rsid w:val="00E77C06"/>
    <w:rsid w:val="00E92739"/>
    <w:rsid w:val="00EC737F"/>
    <w:rsid w:val="00ED7F03"/>
    <w:rsid w:val="00F362C6"/>
    <w:rsid w:val="00F425CA"/>
    <w:rsid w:val="00F44527"/>
    <w:rsid w:val="00F4742A"/>
    <w:rsid w:val="00FD44FB"/>
    <w:rsid w:val="00FE3EEA"/>
    <w:rsid w:val="00FE3F9B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B21FDC"/>
  <w15:docId w15:val="{22E06F26-8FE0-4557-B720-40CE101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8F4"/>
  </w:style>
  <w:style w:type="paragraph" w:styleId="Pieddepage">
    <w:name w:val="footer"/>
    <w:basedOn w:val="Normal"/>
    <w:link w:val="Pieddepag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8F4"/>
  </w:style>
  <w:style w:type="paragraph" w:styleId="Textedebulles">
    <w:name w:val="Balloon Text"/>
    <w:basedOn w:val="Normal"/>
    <w:link w:val="TextedebullesCar"/>
    <w:uiPriority w:val="99"/>
    <w:semiHidden/>
    <w:unhideWhenUsed/>
    <w:rsid w:val="00DD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8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5A4C"/>
    <w:pPr>
      <w:ind w:left="720"/>
      <w:contextualSpacing/>
    </w:pPr>
  </w:style>
  <w:style w:type="character" w:customStyle="1" w:styleId="shorttext">
    <w:name w:val="short_text"/>
    <w:basedOn w:val="Policepardfaut"/>
    <w:rsid w:val="00C9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FF9E-E982-4329-91C0-658A6B70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SYNERGIE - CARDA Valerie</dc:creator>
  <cp:lastModifiedBy>mathis jean marc</cp:lastModifiedBy>
  <cp:revision>9</cp:revision>
  <cp:lastPrinted>2018-02-05T13:59:00Z</cp:lastPrinted>
  <dcterms:created xsi:type="dcterms:W3CDTF">2021-10-06T08:28:00Z</dcterms:created>
  <dcterms:modified xsi:type="dcterms:W3CDTF">2021-10-07T14:09:00Z</dcterms:modified>
</cp:coreProperties>
</file>